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3B3F" w:rsidRDefault="00E02FB5">
      <w:pPr>
        <w:jc w:val="center"/>
        <w:rPr>
          <w:rFonts w:ascii="Arial" w:hAnsi="Arial" w:cs="Arial"/>
          <w:b/>
          <w:bCs/>
          <w:sz w:val="28"/>
          <w:szCs w:val="28"/>
        </w:rPr>
      </w:pPr>
      <w:bookmarkStart w:id="0" w:name="_GoBack"/>
      <w:bookmarkEnd w:id="0"/>
      <w:r>
        <w:rPr>
          <w:noProof/>
        </w:rPr>
        <w:drawing>
          <wp:anchor distT="0" distB="0" distL="114300" distR="114300" simplePos="0" relativeHeight="2" behindDoc="0" locked="0" layoutInCell="1" allowOverlap="1">
            <wp:simplePos x="0" y="0"/>
            <wp:positionH relativeFrom="column">
              <wp:posOffset>5703570</wp:posOffset>
            </wp:positionH>
            <wp:positionV relativeFrom="paragraph">
              <wp:posOffset>-575310</wp:posOffset>
            </wp:positionV>
            <wp:extent cx="982980" cy="982980"/>
            <wp:effectExtent l="0" t="0" r="0" b="0"/>
            <wp:wrapSquare wrapText="bothSides"/>
            <wp:docPr id="1" name="Picture 1" descr="C:\Users\Linda Pugsley\Documents\My Documents\Buxted PPG\BEH Dipsplay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Linda Pugsley\Documents\My Documents\Buxted PPG\BEH Dipsplay Logo.jpg"/>
                    <pic:cNvPicPr>
                      <a:picLocks noChangeAspect="1" noChangeArrowheads="1"/>
                    </pic:cNvPicPr>
                  </pic:nvPicPr>
                  <pic:blipFill>
                    <a:blip r:embed="rId5"/>
                    <a:stretch>
                      <a:fillRect/>
                    </a:stretch>
                  </pic:blipFill>
                  <pic:spPr bwMode="auto">
                    <a:xfrm>
                      <a:off x="0" y="0"/>
                      <a:ext cx="982980" cy="982980"/>
                    </a:xfrm>
                    <a:prstGeom prst="rect">
                      <a:avLst/>
                    </a:prstGeom>
                  </pic:spPr>
                </pic:pic>
              </a:graphicData>
            </a:graphic>
          </wp:anchor>
        </w:drawing>
      </w:r>
      <w:r>
        <w:rPr>
          <w:rFonts w:ascii="Arial" w:hAnsi="Arial" w:cs="Arial"/>
          <w:b/>
          <w:bCs/>
          <w:sz w:val="28"/>
          <w:szCs w:val="28"/>
        </w:rPr>
        <w:t xml:space="preserve">BUXTED, EAST HOATHLY &amp; HORAM PATIENT PARTICIPATION GROUP (PPG)                                                                    </w:t>
      </w:r>
    </w:p>
    <w:p w:rsidR="00103B3F" w:rsidRDefault="00103B3F">
      <w:pPr>
        <w:rPr>
          <w:rFonts w:ascii="Calibri" w:hAnsi="Calibri"/>
          <w:b/>
          <w:bCs/>
        </w:rPr>
      </w:pPr>
    </w:p>
    <w:p w:rsidR="00103B3F" w:rsidRDefault="00E02FB5">
      <w:pPr>
        <w:jc w:val="center"/>
      </w:pPr>
      <w:r>
        <w:rPr>
          <w:rFonts w:ascii="Arial" w:hAnsi="Arial" w:cs="Arial"/>
          <w:b/>
          <w:color w:val="000000"/>
        </w:rPr>
        <w:t>Minutes of PPG meeting held on Thursday 27</w:t>
      </w:r>
      <w:r>
        <w:rPr>
          <w:rFonts w:ascii="Arial" w:hAnsi="Arial" w:cs="Arial"/>
          <w:b/>
          <w:color w:val="000000"/>
          <w:vertAlign w:val="superscript"/>
        </w:rPr>
        <w:t>th</w:t>
      </w:r>
      <w:r>
        <w:rPr>
          <w:rFonts w:ascii="Arial" w:hAnsi="Arial" w:cs="Arial"/>
          <w:b/>
          <w:color w:val="000000"/>
        </w:rPr>
        <w:t xml:space="preserve"> May 2021</w:t>
      </w:r>
    </w:p>
    <w:p w:rsidR="00103B3F" w:rsidRDefault="00E02FB5">
      <w:pPr>
        <w:jc w:val="center"/>
      </w:pPr>
      <w:r>
        <w:rPr>
          <w:rFonts w:ascii="Arial" w:hAnsi="Arial" w:cs="Arial"/>
          <w:b/>
          <w:color w:val="000000"/>
        </w:rPr>
        <w:t>2pm by Video Call</w:t>
      </w:r>
    </w:p>
    <w:p w:rsidR="00103B3F" w:rsidRDefault="00103B3F">
      <w:pPr>
        <w:rPr>
          <w:rFonts w:ascii="Arial" w:hAnsi="Arial" w:cs="Arial"/>
          <w:color w:val="000000"/>
          <w:sz w:val="28"/>
          <w:szCs w:val="28"/>
        </w:rPr>
      </w:pPr>
    </w:p>
    <w:p w:rsidR="00103B3F" w:rsidRDefault="00E02FB5">
      <w:r>
        <w:rPr>
          <w:rFonts w:ascii="Arial" w:hAnsi="Arial" w:cs="Arial"/>
          <w:b/>
          <w:bCs/>
          <w:color w:val="000000"/>
        </w:rPr>
        <w:t>Present</w:t>
      </w:r>
      <w:r>
        <w:rPr>
          <w:rFonts w:ascii="Arial" w:hAnsi="Arial" w:cs="Arial"/>
          <w:color w:val="000000"/>
        </w:rPr>
        <w:t xml:space="preserve">: </w:t>
      </w:r>
      <w:r>
        <w:rPr>
          <w:rFonts w:ascii="Arial" w:hAnsi="Arial" w:cs="Arial"/>
        </w:rPr>
        <w:t>Linda Pugsley (Chair), Norman Pugsley, Stephanie Newman, Sylvia Shilliam,</w:t>
      </w:r>
      <w:r>
        <w:rPr>
          <w:rFonts w:ascii="Arial" w:hAnsi="Arial" w:cs="Arial"/>
          <w:color w:val="000000"/>
        </w:rPr>
        <w:t xml:space="preserve">, Carol Sweetland, </w:t>
      </w:r>
      <w:r>
        <w:rPr>
          <w:rFonts w:ascii="Arial" w:hAnsi="Arial" w:cs="Arial"/>
        </w:rPr>
        <w:t xml:space="preserve">Lynne Fraser, </w:t>
      </w:r>
      <w:r>
        <w:rPr>
          <w:rFonts w:ascii="Arial" w:hAnsi="Arial" w:cs="Arial"/>
          <w:color w:val="000000"/>
        </w:rPr>
        <w:t>Pat Linfield</w:t>
      </w:r>
      <w:r>
        <w:rPr>
          <w:rFonts w:ascii="Arial" w:hAnsi="Arial" w:cs="Arial"/>
        </w:rPr>
        <w:t xml:space="preserve">, Bob Ruthven, Vanessa Biggs, </w:t>
      </w:r>
      <w:r>
        <w:rPr>
          <w:rFonts w:ascii="Arial" w:hAnsi="Arial" w:cs="Arial"/>
          <w:color w:val="000000"/>
        </w:rPr>
        <w:t>Julie Meredith, Stephanie McKenzie-Hill</w:t>
      </w:r>
      <w:r>
        <w:rPr>
          <w:rFonts w:ascii="Arial" w:hAnsi="Arial" w:cs="Arial"/>
          <w:b/>
          <w:color w:val="000000"/>
        </w:rPr>
        <w:t xml:space="preserve"> </w:t>
      </w:r>
      <w:r>
        <w:rPr>
          <w:rFonts w:ascii="Arial" w:hAnsi="Arial" w:cs="Arial"/>
        </w:rPr>
        <w:t>and John Wenham</w:t>
      </w:r>
    </w:p>
    <w:p w:rsidR="00103B3F" w:rsidRDefault="00103B3F">
      <w:pPr>
        <w:rPr>
          <w:rFonts w:ascii="Arial" w:hAnsi="Arial" w:cs="Arial"/>
        </w:rPr>
      </w:pPr>
    </w:p>
    <w:p w:rsidR="00103B3F" w:rsidRDefault="00E02FB5">
      <w:r>
        <w:rPr>
          <w:rFonts w:ascii="Arial" w:hAnsi="Arial" w:cs="Arial"/>
          <w:b/>
          <w:bCs/>
          <w:color w:val="000000"/>
        </w:rPr>
        <w:t>Surgery Staff</w:t>
      </w:r>
      <w:r>
        <w:rPr>
          <w:rFonts w:ascii="Arial" w:hAnsi="Arial" w:cs="Arial"/>
          <w:b/>
        </w:rPr>
        <w:t xml:space="preserve"> – Sara Sawyer, Sue Trenchard, and Dr Perry </w:t>
      </w:r>
    </w:p>
    <w:p w:rsidR="00103B3F" w:rsidRDefault="00103B3F">
      <w:pPr>
        <w:rPr>
          <w:rFonts w:ascii="Calibri" w:hAnsi="Calibri"/>
          <w:b/>
        </w:rPr>
      </w:pPr>
    </w:p>
    <w:tbl>
      <w:tblPr>
        <w:tblW w:w="10139" w:type="dxa"/>
        <w:tblInd w:w="-109" w:type="dxa"/>
        <w:tblLook w:val="0000" w:firstRow="0" w:lastRow="0" w:firstColumn="0" w:lastColumn="0" w:noHBand="0" w:noVBand="0"/>
      </w:tblPr>
      <w:tblGrid>
        <w:gridCol w:w="542"/>
        <w:gridCol w:w="8458"/>
        <w:gridCol w:w="1139"/>
      </w:tblGrid>
      <w:tr w:rsidR="00103B3F">
        <w:tc>
          <w:tcPr>
            <w:tcW w:w="542" w:type="dxa"/>
            <w:tcBorders>
              <w:top w:val="single" w:sz="4" w:space="0" w:color="000000"/>
              <w:left w:val="single" w:sz="4" w:space="0" w:color="000000"/>
              <w:bottom w:val="single" w:sz="4" w:space="0" w:color="000000"/>
              <w:right w:val="single" w:sz="4" w:space="0" w:color="000000"/>
            </w:tcBorders>
            <w:shd w:val="clear" w:color="auto" w:fill="auto"/>
          </w:tcPr>
          <w:p w:rsidR="00103B3F" w:rsidRDefault="00103B3F">
            <w:pPr>
              <w:rPr>
                <w:rFonts w:ascii="Arial" w:hAnsi="Arial" w:cs="Arial"/>
              </w:rPr>
            </w:pPr>
          </w:p>
        </w:tc>
        <w:tc>
          <w:tcPr>
            <w:tcW w:w="8458" w:type="dxa"/>
            <w:tcBorders>
              <w:top w:val="single" w:sz="4" w:space="0" w:color="000000"/>
              <w:left w:val="single" w:sz="4" w:space="0" w:color="000000"/>
              <w:bottom w:val="single" w:sz="4" w:space="0" w:color="000000"/>
              <w:right w:val="single" w:sz="4" w:space="0" w:color="000000"/>
            </w:tcBorders>
            <w:shd w:val="clear" w:color="auto" w:fill="auto"/>
          </w:tcPr>
          <w:p w:rsidR="00103B3F" w:rsidRDefault="00E02FB5">
            <w:pPr>
              <w:rPr>
                <w:rFonts w:ascii="Arial" w:hAnsi="Arial" w:cs="Arial"/>
                <w:b/>
                <w:bCs/>
              </w:rPr>
            </w:pPr>
            <w:r>
              <w:rPr>
                <w:rFonts w:ascii="Arial" w:hAnsi="Arial" w:cs="Arial"/>
                <w:b/>
                <w:bCs/>
              </w:rPr>
              <w:t>TOPIC</w:t>
            </w:r>
          </w:p>
          <w:p w:rsidR="00103B3F" w:rsidRDefault="00103B3F">
            <w:pPr>
              <w:rPr>
                <w:rFonts w:ascii="Arial" w:hAnsi="Arial" w:cs="Arial"/>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103B3F" w:rsidRDefault="00E02FB5">
            <w:pPr>
              <w:jc w:val="center"/>
              <w:rPr>
                <w:rFonts w:ascii="Arial" w:hAnsi="Arial" w:cs="Arial"/>
                <w:b/>
              </w:rPr>
            </w:pPr>
            <w:r>
              <w:rPr>
                <w:rFonts w:ascii="Arial" w:hAnsi="Arial" w:cs="Arial"/>
                <w:b/>
              </w:rPr>
              <w:t>ACTION</w:t>
            </w:r>
          </w:p>
          <w:p w:rsidR="00103B3F" w:rsidRDefault="00E02FB5">
            <w:pPr>
              <w:jc w:val="center"/>
              <w:rPr>
                <w:rFonts w:ascii="Arial" w:hAnsi="Arial" w:cs="Arial"/>
                <w:b/>
              </w:rPr>
            </w:pPr>
            <w:r>
              <w:rPr>
                <w:rFonts w:ascii="Arial" w:hAnsi="Arial" w:cs="Arial"/>
                <w:b/>
              </w:rPr>
              <w:t>BY</w:t>
            </w:r>
          </w:p>
        </w:tc>
      </w:tr>
      <w:tr w:rsidR="00103B3F">
        <w:tc>
          <w:tcPr>
            <w:tcW w:w="542" w:type="dxa"/>
            <w:tcBorders>
              <w:top w:val="single" w:sz="4" w:space="0" w:color="000000"/>
              <w:left w:val="single" w:sz="4" w:space="0" w:color="000000"/>
              <w:bottom w:val="single" w:sz="4" w:space="0" w:color="000000"/>
              <w:right w:val="single" w:sz="4" w:space="0" w:color="000000"/>
            </w:tcBorders>
            <w:shd w:val="clear" w:color="auto" w:fill="auto"/>
          </w:tcPr>
          <w:p w:rsidR="00103B3F" w:rsidRDefault="00E02FB5">
            <w:r>
              <w:rPr>
                <w:rFonts w:ascii="Arial" w:hAnsi="Arial" w:cs="Arial"/>
              </w:rPr>
              <w:t xml:space="preserve">1. </w:t>
            </w:r>
          </w:p>
        </w:tc>
        <w:tc>
          <w:tcPr>
            <w:tcW w:w="8458" w:type="dxa"/>
            <w:tcBorders>
              <w:top w:val="single" w:sz="4" w:space="0" w:color="000000"/>
              <w:left w:val="single" w:sz="4" w:space="0" w:color="000000"/>
              <w:bottom w:val="single" w:sz="4" w:space="0" w:color="000000"/>
              <w:right w:val="single" w:sz="4" w:space="0" w:color="000000"/>
            </w:tcBorders>
            <w:shd w:val="clear" w:color="auto" w:fill="auto"/>
          </w:tcPr>
          <w:p w:rsidR="00103B3F" w:rsidRDefault="00E02FB5">
            <w:r>
              <w:rPr>
                <w:rFonts w:ascii="Arial" w:hAnsi="Arial" w:cs="Arial"/>
                <w:b/>
                <w:color w:val="000000"/>
              </w:rPr>
              <w:t>Apologies for absence:</w:t>
            </w:r>
          </w:p>
          <w:p w:rsidR="00103B3F" w:rsidRDefault="00E02FB5">
            <w:pPr>
              <w:rPr>
                <w:rFonts w:ascii="Arial" w:hAnsi="Arial" w:cs="Arial"/>
                <w:color w:val="000000"/>
              </w:rPr>
            </w:pPr>
            <w:r>
              <w:rPr>
                <w:rFonts w:ascii="Arial" w:hAnsi="Arial" w:cs="Arial"/>
                <w:color w:val="000000"/>
              </w:rPr>
              <w:t>Fiona Thorpe, Jonathan Walke</w:t>
            </w:r>
            <w:r w:rsidR="00043C84">
              <w:rPr>
                <w:rFonts w:ascii="Arial" w:hAnsi="Arial" w:cs="Arial"/>
                <w:color w:val="000000"/>
              </w:rPr>
              <w:t>r, Alison Ledward and Quentin Bu</w:t>
            </w:r>
            <w:r>
              <w:rPr>
                <w:rFonts w:ascii="Arial" w:hAnsi="Arial" w:cs="Arial"/>
                <w:color w:val="000000"/>
              </w:rPr>
              <w:t>rch.</w:t>
            </w:r>
          </w:p>
          <w:p w:rsidR="00E51207" w:rsidRDefault="00E51207"/>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103B3F" w:rsidRDefault="00103B3F">
            <w:pPr>
              <w:rPr>
                <w:rFonts w:ascii="Arial" w:hAnsi="Arial" w:cs="Arial"/>
              </w:rPr>
            </w:pPr>
          </w:p>
        </w:tc>
      </w:tr>
      <w:tr w:rsidR="00103B3F">
        <w:tc>
          <w:tcPr>
            <w:tcW w:w="542" w:type="dxa"/>
            <w:tcBorders>
              <w:top w:val="single" w:sz="4" w:space="0" w:color="000000"/>
              <w:left w:val="single" w:sz="4" w:space="0" w:color="000000"/>
              <w:bottom w:val="single" w:sz="4" w:space="0" w:color="000000"/>
              <w:right w:val="single" w:sz="4" w:space="0" w:color="000000"/>
            </w:tcBorders>
            <w:shd w:val="clear" w:color="auto" w:fill="auto"/>
          </w:tcPr>
          <w:p w:rsidR="00103B3F" w:rsidRDefault="00E02FB5">
            <w:pPr>
              <w:rPr>
                <w:rFonts w:ascii="Arial" w:hAnsi="Arial" w:cs="Arial"/>
              </w:rPr>
            </w:pPr>
            <w:r>
              <w:rPr>
                <w:rFonts w:ascii="Arial" w:hAnsi="Arial" w:cs="Arial"/>
              </w:rPr>
              <w:t>2.</w:t>
            </w:r>
          </w:p>
        </w:tc>
        <w:tc>
          <w:tcPr>
            <w:tcW w:w="8458" w:type="dxa"/>
            <w:tcBorders>
              <w:top w:val="single" w:sz="4" w:space="0" w:color="000000"/>
              <w:left w:val="single" w:sz="4" w:space="0" w:color="000000"/>
              <w:bottom w:val="single" w:sz="4" w:space="0" w:color="000000"/>
              <w:right w:val="single" w:sz="4" w:space="0" w:color="000000"/>
            </w:tcBorders>
            <w:shd w:val="clear" w:color="auto" w:fill="auto"/>
          </w:tcPr>
          <w:p w:rsidR="00103B3F" w:rsidRDefault="00E02FB5">
            <w:pPr>
              <w:spacing w:after="120"/>
            </w:pPr>
            <w:r>
              <w:rPr>
                <w:rFonts w:ascii="Arial" w:hAnsi="Arial" w:cs="Arial"/>
                <w:b/>
                <w:color w:val="000000"/>
              </w:rPr>
              <w:t>Adoption of Minutes of Last Meeting held on 15</w:t>
            </w:r>
            <w:r>
              <w:rPr>
                <w:rFonts w:ascii="Arial" w:hAnsi="Arial" w:cs="Arial"/>
                <w:b/>
                <w:color w:val="000000"/>
                <w:vertAlign w:val="superscript"/>
              </w:rPr>
              <w:t>th</w:t>
            </w:r>
            <w:r>
              <w:rPr>
                <w:rFonts w:ascii="Arial" w:hAnsi="Arial" w:cs="Arial"/>
                <w:b/>
                <w:color w:val="000000"/>
              </w:rPr>
              <w:t xml:space="preserve"> April 2021:</w:t>
            </w:r>
          </w:p>
          <w:p w:rsidR="00103B3F" w:rsidRDefault="00E02FB5">
            <w:r>
              <w:rPr>
                <w:rFonts w:ascii="Arial" w:hAnsi="Arial" w:cs="Arial"/>
                <w:color w:val="000000"/>
              </w:rPr>
              <w:t>Minutes were agreed as a correct record.</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103B3F" w:rsidRDefault="00103B3F">
            <w:pPr>
              <w:rPr>
                <w:rFonts w:ascii="Arial" w:hAnsi="Arial" w:cs="Arial"/>
              </w:rPr>
            </w:pPr>
          </w:p>
        </w:tc>
      </w:tr>
      <w:tr w:rsidR="00103B3F">
        <w:trPr>
          <w:trHeight w:val="1072"/>
        </w:trPr>
        <w:tc>
          <w:tcPr>
            <w:tcW w:w="542" w:type="dxa"/>
            <w:tcBorders>
              <w:top w:val="single" w:sz="4" w:space="0" w:color="000000"/>
              <w:left w:val="single" w:sz="4" w:space="0" w:color="000000"/>
              <w:bottom w:val="single" w:sz="4" w:space="0" w:color="000000"/>
              <w:right w:val="single" w:sz="4" w:space="0" w:color="000000"/>
            </w:tcBorders>
            <w:shd w:val="clear" w:color="auto" w:fill="auto"/>
          </w:tcPr>
          <w:p w:rsidR="00103B3F" w:rsidRDefault="00E02FB5">
            <w:pPr>
              <w:rPr>
                <w:rFonts w:ascii="Arial" w:hAnsi="Arial" w:cs="Arial"/>
              </w:rPr>
            </w:pPr>
            <w:r>
              <w:rPr>
                <w:rFonts w:ascii="Arial" w:hAnsi="Arial" w:cs="Arial"/>
              </w:rPr>
              <w:t>3.</w:t>
            </w:r>
          </w:p>
        </w:tc>
        <w:tc>
          <w:tcPr>
            <w:tcW w:w="8458" w:type="dxa"/>
            <w:tcBorders>
              <w:top w:val="single" w:sz="4" w:space="0" w:color="000000"/>
              <w:left w:val="single" w:sz="4" w:space="0" w:color="000000"/>
              <w:bottom w:val="single" w:sz="4" w:space="0" w:color="000000"/>
              <w:right w:val="single" w:sz="4" w:space="0" w:color="000000"/>
            </w:tcBorders>
            <w:shd w:val="clear" w:color="auto" w:fill="auto"/>
          </w:tcPr>
          <w:p w:rsidR="00103B3F" w:rsidRDefault="00E02FB5">
            <w:pPr>
              <w:spacing w:after="120"/>
            </w:pPr>
            <w:r>
              <w:rPr>
                <w:rFonts w:ascii="Arial" w:hAnsi="Arial" w:cs="Arial"/>
                <w:b/>
                <w:color w:val="000000"/>
              </w:rPr>
              <w:t>Matters arising from last meeting:</w:t>
            </w:r>
          </w:p>
          <w:p w:rsidR="00103B3F" w:rsidRDefault="00E02FB5">
            <w:pPr>
              <w:spacing w:after="120"/>
            </w:pPr>
            <w:r>
              <w:rPr>
                <w:rFonts w:ascii="Arial" w:hAnsi="Arial" w:cs="Arial"/>
                <w:color w:val="000000"/>
              </w:rPr>
              <w:t xml:space="preserve">Vanessa Biggs asked Dr Perry how many Doctors are providing patient appointments at Horam. </w:t>
            </w:r>
          </w:p>
          <w:p w:rsidR="00103B3F" w:rsidRPr="00E51207" w:rsidRDefault="00E02FB5">
            <w:pPr>
              <w:spacing w:after="120"/>
            </w:pPr>
            <w:r>
              <w:rPr>
                <w:rFonts w:ascii="Arial" w:hAnsi="Arial" w:cs="Arial"/>
                <w:color w:val="000000"/>
              </w:rPr>
              <w:t>Dr Perry said we can let you know how many Drs are on each day, but it does differ, the no of appointments available per role, per practice population, maybe more helpful.</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103B3F" w:rsidRDefault="00103B3F">
            <w:pPr>
              <w:rPr>
                <w:rFonts w:ascii="Arial" w:hAnsi="Arial" w:cs="Arial"/>
                <w:color w:val="000000"/>
              </w:rPr>
            </w:pPr>
          </w:p>
        </w:tc>
      </w:tr>
      <w:tr w:rsidR="00103B3F">
        <w:trPr>
          <w:trHeight w:val="1072"/>
        </w:trPr>
        <w:tc>
          <w:tcPr>
            <w:tcW w:w="542" w:type="dxa"/>
            <w:tcBorders>
              <w:left w:val="single" w:sz="4" w:space="0" w:color="000000"/>
              <w:bottom w:val="single" w:sz="4" w:space="0" w:color="000000"/>
              <w:right w:val="single" w:sz="4" w:space="0" w:color="000000"/>
            </w:tcBorders>
            <w:shd w:val="clear" w:color="auto" w:fill="auto"/>
          </w:tcPr>
          <w:p w:rsidR="00103B3F" w:rsidRDefault="00E02FB5">
            <w:pPr>
              <w:rPr>
                <w:rFonts w:ascii="Arial" w:hAnsi="Arial"/>
              </w:rPr>
            </w:pPr>
            <w:r>
              <w:rPr>
                <w:rFonts w:ascii="Arial" w:hAnsi="Arial"/>
              </w:rPr>
              <w:t>4.</w:t>
            </w:r>
          </w:p>
        </w:tc>
        <w:tc>
          <w:tcPr>
            <w:tcW w:w="8458" w:type="dxa"/>
            <w:tcBorders>
              <w:left w:val="single" w:sz="4" w:space="0" w:color="000000"/>
              <w:bottom w:val="single" w:sz="4" w:space="0" w:color="000000"/>
              <w:right w:val="single" w:sz="4" w:space="0" w:color="000000"/>
            </w:tcBorders>
            <w:shd w:val="clear" w:color="auto" w:fill="auto"/>
          </w:tcPr>
          <w:p w:rsidR="00103B3F" w:rsidRDefault="00E02FB5">
            <w:pPr>
              <w:pStyle w:val="ListParagraph"/>
              <w:spacing w:after="120"/>
              <w:ind w:left="0"/>
            </w:pPr>
            <w:r>
              <w:rPr>
                <w:rFonts w:ascii="Arial" w:hAnsi="Arial"/>
                <w:b/>
                <w:bCs/>
              </w:rPr>
              <w:t>Difficulty with patient appointment:</w:t>
            </w:r>
          </w:p>
          <w:p w:rsidR="00103B3F" w:rsidRDefault="00E02FB5">
            <w:pPr>
              <w:pStyle w:val="ListParagraph"/>
              <w:spacing w:after="120"/>
              <w:ind w:left="0"/>
            </w:pPr>
            <w:r>
              <w:rPr>
                <w:rFonts w:ascii="Arial" w:hAnsi="Arial"/>
              </w:rPr>
              <w:t>The Chair and vice chair opened the discussion with actual examples where patients had contacted them with their experiences of some difficulty in getting an appointment.</w:t>
            </w:r>
          </w:p>
          <w:p w:rsidR="00103B3F" w:rsidRDefault="00E02FB5">
            <w:pPr>
              <w:pStyle w:val="ListParagraph"/>
              <w:spacing w:after="120"/>
              <w:ind w:left="0"/>
            </w:pPr>
            <w:r>
              <w:rPr>
                <w:rFonts w:ascii="Arial" w:hAnsi="Arial"/>
              </w:rPr>
              <w:t>There was a discussion on how the triag</w:t>
            </w:r>
            <w:r w:rsidR="00E51207">
              <w:rPr>
                <w:rFonts w:ascii="Arial" w:hAnsi="Arial"/>
              </w:rPr>
              <w:t>e of patients works in practice.</w:t>
            </w:r>
            <w:r>
              <w:rPr>
                <w:rFonts w:ascii="Arial" w:hAnsi="Arial"/>
              </w:rPr>
              <w:t xml:space="preserve"> Dr Perry said the receptionists do have triage training and will refer to the duty Doctor if required.</w:t>
            </w:r>
          </w:p>
          <w:p w:rsidR="00103B3F" w:rsidRDefault="00E02FB5">
            <w:pPr>
              <w:pStyle w:val="ListParagraph"/>
              <w:spacing w:after="120"/>
              <w:ind w:left="0"/>
            </w:pPr>
            <w:r>
              <w:rPr>
                <w:rFonts w:ascii="Arial" w:hAnsi="Arial"/>
              </w:rPr>
              <w:t>Norman Pugsley (NP) asked what happens when a patient who appears to need an appointment cannot get an appointment, would they be referred to 111, or to A&amp;E?</w:t>
            </w:r>
          </w:p>
          <w:p w:rsidR="00103B3F" w:rsidRDefault="00E02FB5">
            <w:pPr>
              <w:pStyle w:val="ListParagraph"/>
              <w:spacing w:after="120"/>
              <w:ind w:left="0"/>
            </w:pPr>
            <w:r>
              <w:rPr>
                <w:rFonts w:ascii="Arial" w:hAnsi="Arial"/>
              </w:rPr>
              <w:t xml:space="preserve">Dr Perry emphasised the duty doctor would be consulted if an urgent referral was notified. </w:t>
            </w:r>
          </w:p>
          <w:p w:rsidR="00103B3F" w:rsidRDefault="00E02FB5">
            <w:pPr>
              <w:pStyle w:val="ListParagraph"/>
              <w:spacing w:after="120"/>
              <w:ind w:left="0"/>
            </w:pPr>
            <w:r>
              <w:rPr>
                <w:rFonts w:ascii="Arial" w:hAnsi="Arial"/>
              </w:rPr>
              <w:lastRenderedPageBreak/>
              <w:t>Dr Perry said that individual cases of concern can be reviewed if the patient contacts the surgery directly in person.</w:t>
            </w:r>
          </w:p>
          <w:p w:rsidR="00103B3F" w:rsidRDefault="00E02FB5">
            <w:pPr>
              <w:pStyle w:val="ListParagraph"/>
              <w:spacing w:after="120"/>
              <w:ind w:left="0"/>
            </w:pPr>
            <w:r>
              <w:rPr>
                <w:rFonts w:ascii="Arial" w:hAnsi="Arial"/>
              </w:rPr>
              <w:t>The Chair said the primary reason to call this meeting is to ask “how we as a PPG we can help?”</w:t>
            </w:r>
          </w:p>
          <w:p w:rsidR="00103B3F" w:rsidRDefault="00E02FB5">
            <w:pPr>
              <w:pStyle w:val="ListParagraph"/>
              <w:spacing w:after="120"/>
              <w:ind w:left="0"/>
            </w:pPr>
            <w:r>
              <w:rPr>
                <w:rFonts w:ascii="Arial" w:hAnsi="Arial"/>
              </w:rPr>
              <w:t xml:space="preserve">Dr Perry </w:t>
            </w:r>
            <w:r w:rsidR="00C5345A">
              <w:rPr>
                <w:rFonts w:ascii="Arial" w:hAnsi="Arial"/>
              </w:rPr>
              <w:t>acknowledged</w:t>
            </w:r>
            <w:r>
              <w:rPr>
                <w:rFonts w:ascii="Arial" w:hAnsi="Arial"/>
              </w:rPr>
              <w:t xml:space="preserve"> this offer, </w:t>
            </w:r>
            <w:r w:rsidR="00C5345A">
              <w:rPr>
                <w:rFonts w:ascii="Arial" w:hAnsi="Arial"/>
              </w:rPr>
              <w:t>accepting</w:t>
            </w:r>
            <w:r>
              <w:rPr>
                <w:rFonts w:ascii="Arial" w:hAnsi="Arial"/>
              </w:rPr>
              <w:t xml:space="preserve"> that the demand on the system currently is unprecedented, largely due the effects of the pandemic, to look </w:t>
            </w:r>
            <w:r w:rsidR="00E51207">
              <w:rPr>
                <w:rFonts w:ascii="Arial" w:hAnsi="Arial"/>
              </w:rPr>
              <w:t xml:space="preserve">at </w:t>
            </w:r>
            <w:r>
              <w:rPr>
                <w:rFonts w:ascii="Arial" w:hAnsi="Arial"/>
              </w:rPr>
              <w:t>how we deal with this as a practice, as a locality and nationally. How can we communicate to help patients with this demand for appointment</w:t>
            </w:r>
            <w:r w:rsidR="00E51207">
              <w:rPr>
                <w:rFonts w:ascii="Arial" w:hAnsi="Arial"/>
              </w:rPr>
              <w:t>s and supporting with self-care?</w:t>
            </w:r>
          </w:p>
          <w:p w:rsidR="00103B3F" w:rsidRDefault="003304C0">
            <w:pPr>
              <w:pStyle w:val="ListParagraph"/>
              <w:spacing w:after="120"/>
              <w:ind w:left="0"/>
            </w:pPr>
            <w:r>
              <w:rPr>
                <w:rFonts w:ascii="Arial" w:hAnsi="Arial"/>
              </w:rPr>
              <w:t>The Chair suggested</w:t>
            </w:r>
            <w:r w:rsidR="00E02FB5">
              <w:rPr>
                <w:rFonts w:ascii="Arial" w:hAnsi="Arial"/>
              </w:rPr>
              <w:t xml:space="preserve"> </w:t>
            </w:r>
            <w:r>
              <w:rPr>
                <w:rFonts w:ascii="Arial" w:hAnsi="Arial"/>
              </w:rPr>
              <w:t>that</w:t>
            </w:r>
            <w:r w:rsidR="00E02FB5">
              <w:rPr>
                <w:rFonts w:ascii="Arial" w:hAnsi="Arial"/>
              </w:rPr>
              <w:t xml:space="preserve"> the PPG </w:t>
            </w:r>
            <w:r>
              <w:rPr>
                <w:rFonts w:ascii="Arial" w:hAnsi="Arial"/>
              </w:rPr>
              <w:t>could distribute</w:t>
            </w:r>
            <w:r w:rsidR="00E51207">
              <w:rPr>
                <w:rFonts w:ascii="Arial" w:hAnsi="Arial"/>
              </w:rPr>
              <w:t xml:space="preserve"> self-</w:t>
            </w:r>
            <w:r w:rsidR="00E02FB5">
              <w:rPr>
                <w:rFonts w:ascii="Arial" w:hAnsi="Arial"/>
              </w:rPr>
              <w:t xml:space="preserve">help information, potentially on </w:t>
            </w:r>
            <w:r>
              <w:rPr>
                <w:rFonts w:ascii="Arial" w:hAnsi="Arial"/>
              </w:rPr>
              <w:t>a PPG</w:t>
            </w:r>
            <w:r w:rsidR="00E02FB5">
              <w:rPr>
                <w:rFonts w:ascii="Arial" w:hAnsi="Arial"/>
              </w:rPr>
              <w:t xml:space="preserve"> Facebook site to support self-care, to relieve some of the phone calls coming into the surgery.</w:t>
            </w:r>
          </w:p>
          <w:p w:rsidR="003304C0" w:rsidRDefault="003304C0" w:rsidP="003304C0">
            <w:pPr>
              <w:spacing w:after="120"/>
              <w:rPr>
                <w:rFonts w:ascii="Arial" w:hAnsi="Arial"/>
              </w:rPr>
            </w:pPr>
            <w:r>
              <w:rPr>
                <w:rFonts w:ascii="Arial" w:hAnsi="Arial"/>
              </w:rPr>
              <w:t>The Chair also asked:</w:t>
            </w:r>
          </w:p>
          <w:p w:rsidR="003304C0" w:rsidRPr="003304C0" w:rsidRDefault="003304C0" w:rsidP="003304C0">
            <w:pPr>
              <w:pStyle w:val="ListParagraph"/>
              <w:numPr>
                <w:ilvl w:val="0"/>
                <w:numId w:val="1"/>
              </w:numPr>
              <w:spacing w:after="120"/>
            </w:pPr>
            <w:r w:rsidRPr="003304C0">
              <w:rPr>
                <w:rFonts w:ascii="Arial" w:hAnsi="Arial"/>
              </w:rPr>
              <w:t>if</w:t>
            </w:r>
            <w:r w:rsidR="00E02FB5" w:rsidRPr="003304C0">
              <w:rPr>
                <w:rFonts w:ascii="Arial" w:hAnsi="Arial"/>
              </w:rPr>
              <w:t xml:space="preserve"> the volume of calls </w:t>
            </w:r>
            <w:r w:rsidRPr="003304C0">
              <w:rPr>
                <w:rFonts w:ascii="Arial" w:hAnsi="Arial"/>
              </w:rPr>
              <w:t>could be split as</w:t>
            </w:r>
            <w:r w:rsidR="00E02FB5" w:rsidRPr="003304C0">
              <w:rPr>
                <w:rFonts w:ascii="Arial" w:hAnsi="Arial"/>
              </w:rPr>
              <w:t xml:space="preserve"> there is an issue with school Mums</w:t>
            </w:r>
            <w:r w:rsidRPr="003304C0">
              <w:rPr>
                <w:rFonts w:ascii="Arial" w:hAnsi="Arial"/>
              </w:rPr>
              <w:t>, and others,</w:t>
            </w:r>
            <w:r w:rsidR="00E02FB5" w:rsidRPr="003304C0">
              <w:rPr>
                <w:rFonts w:ascii="Arial" w:hAnsi="Arial"/>
              </w:rPr>
              <w:t xml:space="preserve"> not being able to access the phone system due to the school run.</w:t>
            </w:r>
          </w:p>
          <w:p w:rsidR="00103B3F" w:rsidRPr="003304C0" w:rsidRDefault="00E02FB5" w:rsidP="003304C0">
            <w:pPr>
              <w:pStyle w:val="ListParagraph"/>
              <w:numPr>
                <w:ilvl w:val="0"/>
                <w:numId w:val="1"/>
              </w:numPr>
              <w:spacing w:after="120"/>
            </w:pPr>
            <w:r w:rsidRPr="003304C0">
              <w:rPr>
                <w:rFonts w:ascii="Arial" w:hAnsi="Arial"/>
              </w:rPr>
              <w:t xml:space="preserve">Would it help to review the access times for </w:t>
            </w:r>
            <w:r w:rsidR="003304C0">
              <w:rPr>
                <w:rFonts w:ascii="Arial" w:hAnsi="Arial"/>
              </w:rPr>
              <w:t>practice appointments</w:t>
            </w:r>
            <w:r w:rsidRPr="003304C0">
              <w:rPr>
                <w:rFonts w:ascii="Arial" w:hAnsi="Arial"/>
              </w:rPr>
              <w:t xml:space="preserve"> slots with different </w:t>
            </w:r>
            <w:r w:rsidR="003304C0">
              <w:rPr>
                <w:rFonts w:ascii="Arial" w:hAnsi="Arial"/>
              </w:rPr>
              <w:t>call times</w:t>
            </w:r>
            <w:r w:rsidRPr="003304C0">
              <w:rPr>
                <w:rFonts w:ascii="Arial" w:hAnsi="Arial"/>
              </w:rPr>
              <w:t>? Dr Perry said they would look at this in regard to logistics.</w:t>
            </w:r>
          </w:p>
          <w:p w:rsidR="003304C0" w:rsidRDefault="003304C0" w:rsidP="003304C0">
            <w:pPr>
              <w:pStyle w:val="ListParagraph"/>
              <w:spacing w:after="120"/>
              <w:ind w:left="790"/>
            </w:pPr>
          </w:p>
          <w:p w:rsidR="00103B3F" w:rsidRDefault="00E02FB5">
            <w:pPr>
              <w:pStyle w:val="ListParagraph"/>
              <w:spacing w:after="120"/>
            </w:pPr>
            <w:r>
              <w:rPr>
                <w:rFonts w:ascii="Arial" w:hAnsi="Arial"/>
              </w:rPr>
              <w:t>Sara Sawyer said online bookable appointments do come on at 7pm, there has b</w:t>
            </w:r>
            <w:r w:rsidR="003304C0">
              <w:rPr>
                <w:rFonts w:ascii="Arial" w:hAnsi="Arial"/>
              </w:rPr>
              <w:t>een a problem with the software;</w:t>
            </w:r>
            <w:r>
              <w:rPr>
                <w:rFonts w:ascii="Arial" w:hAnsi="Arial"/>
              </w:rPr>
              <w:t xml:space="preserve"> it is being looked at currently.</w:t>
            </w:r>
          </w:p>
          <w:p w:rsidR="00103B3F" w:rsidRDefault="00E02FB5">
            <w:pPr>
              <w:pStyle w:val="ListParagraph"/>
              <w:spacing w:after="120"/>
            </w:pPr>
            <w:r>
              <w:rPr>
                <w:rFonts w:ascii="Arial" w:hAnsi="Arial"/>
              </w:rPr>
              <w:t>Stephanie Newman (SN) ask</w:t>
            </w:r>
            <w:r w:rsidR="004075DC">
              <w:rPr>
                <w:rFonts w:ascii="Arial" w:hAnsi="Arial"/>
              </w:rPr>
              <w:t>ed</w:t>
            </w:r>
            <w:r>
              <w:rPr>
                <w:rFonts w:ascii="Arial" w:hAnsi="Arial"/>
              </w:rPr>
              <w:t xml:space="preserve"> </w:t>
            </w:r>
            <w:r w:rsidR="004075DC">
              <w:rPr>
                <w:rFonts w:ascii="Arial" w:hAnsi="Arial"/>
              </w:rPr>
              <w:t>if</w:t>
            </w:r>
            <w:r>
              <w:rPr>
                <w:rFonts w:ascii="Arial" w:hAnsi="Arial"/>
              </w:rPr>
              <w:t xml:space="preserve"> the time that would be required to manage a social media site and had that been considered.</w:t>
            </w:r>
            <w:r w:rsidR="004075DC">
              <w:rPr>
                <w:rFonts w:ascii="Arial" w:hAnsi="Arial"/>
              </w:rPr>
              <w:t xml:space="preserve"> LP said yes, it would be her doing it.</w:t>
            </w:r>
          </w:p>
          <w:p w:rsidR="00103B3F" w:rsidRDefault="00E02FB5">
            <w:pPr>
              <w:pStyle w:val="ListParagraph"/>
              <w:spacing w:after="120"/>
            </w:pPr>
            <w:r>
              <w:rPr>
                <w:rFonts w:ascii="Arial" w:hAnsi="Arial"/>
              </w:rPr>
              <w:t>The Chair said that if it is set up</w:t>
            </w:r>
            <w:r w:rsidR="004075DC">
              <w:rPr>
                <w:rFonts w:ascii="Arial" w:hAnsi="Arial"/>
              </w:rPr>
              <w:t>, it would be easier if</w:t>
            </w:r>
            <w:r>
              <w:rPr>
                <w:rFonts w:ascii="Arial" w:hAnsi="Arial"/>
              </w:rPr>
              <w:t xml:space="preserve"> commenting</w:t>
            </w:r>
            <w:r w:rsidR="004075DC">
              <w:rPr>
                <w:rFonts w:ascii="Arial" w:hAnsi="Arial"/>
              </w:rPr>
              <w:t xml:space="preserve"> were not allowed</w:t>
            </w:r>
            <w:r>
              <w:rPr>
                <w:rFonts w:ascii="Arial" w:hAnsi="Arial"/>
              </w:rPr>
              <w:t xml:space="preserve">, </w:t>
            </w:r>
            <w:r w:rsidR="004075DC">
              <w:rPr>
                <w:rFonts w:ascii="Arial" w:hAnsi="Arial"/>
              </w:rPr>
              <w:t>and should be set up</w:t>
            </w:r>
            <w:r>
              <w:rPr>
                <w:rFonts w:ascii="Arial" w:hAnsi="Arial"/>
              </w:rPr>
              <w:t xml:space="preserve"> to give advice and support to stop the worried well contacting the surgery.</w:t>
            </w:r>
          </w:p>
          <w:p w:rsidR="00103B3F" w:rsidRDefault="00E02FB5">
            <w:pPr>
              <w:pStyle w:val="ListParagraph"/>
              <w:spacing w:after="120"/>
            </w:pPr>
            <w:r>
              <w:rPr>
                <w:rFonts w:ascii="Arial" w:hAnsi="Arial"/>
              </w:rPr>
              <w:t>SN said there are a number of websites available with good information now e.g. NHS website.</w:t>
            </w:r>
          </w:p>
          <w:p w:rsidR="00103B3F" w:rsidRDefault="00E02FB5">
            <w:pPr>
              <w:pStyle w:val="ListParagraph"/>
              <w:spacing w:after="120"/>
            </w:pPr>
            <w:r>
              <w:rPr>
                <w:rFonts w:ascii="Arial" w:hAnsi="Arial"/>
              </w:rPr>
              <w:t xml:space="preserve">Bob Ruthven asked </w:t>
            </w:r>
            <w:r w:rsidR="00ED2FB9">
              <w:rPr>
                <w:rFonts w:ascii="Arial" w:hAnsi="Arial"/>
              </w:rPr>
              <w:t>how many appointments were given, that were not actually needed?</w:t>
            </w:r>
            <w:r w:rsidR="005371B8">
              <w:rPr>
                <w:rFonts w:ascii="Arial" w:hAnsi="Arial"/>
              </w:rPr>
              <w:t xml:space="preserve"> H</w:t>
            </w:r>
            <w:r>
              <w:rPr>
                <w:rFonts w:ascii="Arial" w:hAnsi="Arial"/>
              </w:rPr>
              <w:t xml:space="preserve">as that increased? Dr Perry said that is difficult to </w:t>
            </w:r>
            <w:r w:rsidR="005371B8">
              <w:rPr>
                <w:rFonts w:ascii="Arial" w:hAnsi="Arial"/>
              </w:rPr>
              <w:t>judge, and it is not always a G</w:t>
            </w:r>
            <w:r>
              <w:rPr>
                <w:rFonts w:ascii="Arial" w:hAnsi="Arial"/>
              </w:rPr>
              <w:t>P that is required.</w:t>
            </w:r>
          </w:p>
          <w:p w:rsidR="00E02468" w:rsidRDefault="00E02468">
            <w:pPr>
              <w:pStyle w:val="ListParagraph"/>
              <w:spacing w:after="120"/>
              <w:rPr>
                <w:rFonts w:ascii="Arial" w:hAnsi="Arial"/>
              </w:rPr>
            </w:pPr>
            <w:r>
              <w:rPr>
                <w:rFonts w:ascii="Arial" w:hAnsi="Arial"/>
              </w:rPr>
              <w:t>There could be an i</w:t>
            </w:r>
            <w:r w:rsidR="00E02FB5">
              <w:rPr>
                <w:rFonts w:ascii="Arial" w:hAnsi="Arial"/>
              </w:rPr>
              <w:t>ncre</w:t>
            </w:r>
            <w:r>
              <w:rPr>
                <w:rFonts w:ascii="Arial" w:hAnsi="Arial"/>
              </w:rPr>
              <w:t xml:space="preserve">ase in demand from multifactorial </w:t>
            </w:r>
            <w:r w:rsidR="00E02FB5">
              <w:rPr>
                <w:rFonts w:ascii="Arial" w:hAnsi="Arial"/>
              </w:rPr>
              <w:t xml:space="preserve">patients </w:t>
            </w:r>
            <w:r>
              <w:rPr>
                <w:rFonts w:ascii="Arial" w:hAnsi="Arial"/>
              </w:rPr>
              <w:t>who may</w:t>
            </w:r>
            <w:r w:rsidR="00E02FB5">
              <w:rPr>
                <w:rFonts w:ascii="Arial" w:hAnsi="Arial"/>
              </w:rPr>
              <w:t xml:space="preserve"> be waiting for secondary care, in pain</w:t>
            </w:r>
            <w:r>
              <w:rPr>
                <w:rFonts w:ascii="Arial" w:hAnsi="Arial"/>
              </w:rPr>
              <w:t>.</w:t>
            </w:r>
            <w:r w:rsidR="00E02FB5">
              <w:rPr>
                <w:rFonts w:ascii="Arial" w:hAnsi="Arial"/>
              </w:rPr>
              <w:t xml:space="preserve"> </w:t>
            </w:r>
          </w:p>
          <w:p w:rsidR="00103B3F" w:rsidRDefault="00E02FB5">
            <w:pPr>
              <w:pStyle w:val="ListParagraph"/>
              <w:spacing w:after="120"/>
            </w:pPr>
            <w:r>
              <w:rPr>
                <w:rFonts w:ascii="Arial" w:hAnsi="Arial"/>
              </w:rPr>
              <w:t>There is an increase in mental health issues, with anxiety, and lockdown effects.</w:t>
            </w:r>
          </w:p>
          <w:p w:rsidR="00103B3F" w:rsidRDefault="00E02FB5">
            <w:pPr>
              <w:pStyle w:val="ListParagraph"/>
              <w:spacing w:after="120"/>
            </w:pPr>
            <w:r>
              <w:rPr>
                <w:rFonts w:ascii="Arial" w:hAnsi="Arial"/>
              </w:rPr>
              <w:t>The practice is expecting some help with patient communications from the Clinical Commissioning Group (CCG).</w:t>
            </w:r>
          </w:p>
          <w:p w:rsidR="00103B3F" w:rsidRDefault="00E02FB5">
            <w:pPr>
              <w:pStyle w:val="ListParagraph"/>
              <w:spacing w:after="120"/>
            </w:pPr>
            <w:r>
              <w:rPr>
                <w:rFonts w:ascii="Arial" w:hAnsi="Arial"/>
              </w:rPr>
              <w:t xml:space="preserve">NP reminded the group that he is our PPG member on the on the East Sussex PPG group and that they are engaged with the CCG and Adam Doyle (CEO Sussex </w:t>
            </w:r>
            <w:r w:rsidR="00E02468">
              <w:rPr>
                <w:rFonts w:ascii="Arial" w:hAnsi="Arial"/>
              </w:rPr>
              <w:t>ICS</w:t>
            </w:r>
            <w:r>
              <w:rPr>
                <w:rFonts w:ascii="Arial" w:hAnsi="Arial"/>
              </w:rPr>
              <w:t xml:space="preserve">). </w:t>
            </w:r>
          </w:p>
          <w:p w:rsidR="00103B3F" w:rsidRDefault="00E02FB5">
            <w:pPr>
              <w:pStyle w:val="ListParagraph"/>
              <w:spacing w:after="120"/>
            </w:pPr>
            <w:r>
              <w:rPr>
                <w:rFonts w:ascii="Arial" w:hAnsi="Arial"/>
              </w:rPr>
              <w:t xml:space="preserve">Discussion </w:t>
            </w:r>
            <w:r w:rsidR="00E02468">
              <w:rPr>
                <w:rFonts w:ascii="Arial" w:hAnsi="Arial"/>
              </w:rPr>
              <w:t xml:space="preserve">continued </w:t>
            </w:r>
            <w:r>
              <w:rPr>
                <w:rFonts w:ascii="Arial" w:hAnsi="Arial"/>
              </w:rPr>
              <w:t>on whether as a PPG we can work with the surgery’s social media site or whether we have a separate PPG social media site.</w:t>
            </w:r>
            <w:r w:rsidR="00E02468">
              <w:rPr>
                <w:rFonts w:ascii="Arial" w:hAnsi="Arial"/>
              </w:rPr>
              <w:t xml:space="preserve"> The conclusion </w:t>
            </w:r>
            <w:r w:rsidR="004E067D">
              <w:rPr>
                <w:rFonts w:ascii="Arial" w:hAnsi="Arial"/>
              </w:rPr>
              <w:t>was</w:t>
            </w:r>
            <w:r w:rsidR="00E02468">
              <w:rPr>
                <w:rFonts w:ascii="Arial" w:hAnsi="Arial"/>
              </w:rPr>
              <w:t xml:space="preserve"> that it was felt the PPG would have their own Facebook page.</w:t>
            </w:r>
          </w:p>
          <w:p w:rsidR="00103B3F" w:rsidRDefault="00103B3F">
            <w:pPr>
              <w:pStyle w:val="ListParagraph"/>
              <w:spacing w:after="120"/>
              <w:rPr>
                <w:rFonts w:ascii="Arial" w:hAnsi="Arial"/>
              </w:rPr>
            </w:pPr>
          </w:p>
        </w:tc>
        <w:tc>
          <w:tcPr>
            <w:tcW w:w="1139" w:type="dxa"/>
            <w:tcBorders>
              <w:left w:val="single" w:sz="4" w:space="0" w:color="000000"/>
              <w:bottom w:val="single" w:sz="4" w:space="0" w:color="000000"/>
              <w:right w:val="single" w:sz="4" w:space="0" w:color="000000"/>
            </w:tcBorders>
            <w:shd w:val="clear" w:color="auto" w:fill="auto"/>
          </w:tcPr>
          <w:p w:rsidR="00103B3F" w:rsidRDefault="00103B3F">
            <w:pPr>
              <w:rPr>
                <w:rFonts w:ascii="Arial" w:hAnsi="Arial" w:cs="Arial"/>
                <w:color w:val="000000"/>
              </w:rPr>
            </w:pPr>
          </w:p>
          <w:p w:rsidR="004075DC" w:rsidRDefault="004075DC">
            <w:pPr>
              <w:rPr>
                <w:rFonts w:ascii="Arial" w:hAnsi="Arial" w:cs="Arial"/>
                <w:color w:val="000000"/>
              </w:rPr>
            </w:pPr>
          </w:p>
          <w:p w:rsidR="004075DC" w:rsidRDefault="004075DC">
            <w:pPr>
              <w:rPr>
                <w:rFonts w:ascii="Arial" w:hAnsi="Arial" w:cs="Arial"/>
                <w:color w:val="000000"/>
              </w:rPr>
            </w:pPr>
          </w:p>
          <w:p w:rsidR="004075DC" w:rsidRDefault="004075DC">
            <w:pPr>
              <w:rPr>
                <w:rFonts w:ascii="Arial" w:hAnsi="Arial" w:cs="Arial"/>
                <w:color w:val="000000"/>
              </w:rPr>
            </w:pPr>
          </w:p>
          <w:p w:rsidR="004075DC" w:rsidRDefault="004075DC">
            <w:pPr>
              <w:rPr>
                <w:rFonts w:ascii="Arial" w:hAnsi="Arial" w:cs="Arial"/>
                <w:color w:val="000000"/>
              </w:rPr>
            </w:pPr>
          </w:p>
          <w:p w:rsidR="004075DC" w:rsidRDefault="004075DC">
            <w:pPr>
              <w:rPr>
                <w:rFonts w:ascii="Arial" w:hAnsi="Arial" w:cs="Arial"/>
                <w:color w:val="000000"/>
              </w:rPr>
            </w:pPr>
          </w:p>
          <w:p w:rsidR="004075DC" w:rsidRDefault="004075DC">
            <w:pPr>
              <w:rPr>
                <w:rFonts w:ascii="Arial" w:hAnsi="Arial" w:cs="Arial"/>
                <w:color w:val="000000"/>
              </w:rPr>
            </w:pPr>
          </w:p>
          <w:p w:rsidR="004075DC" w:rsidRDefault="004075DC">
            <w:pPr>
              <w:rPr>
                <w:rFonts w:ascii="Arial" w:hAnsi="Arial" w:cs="Arial"/>
                <w:color w:val="000000"/>
              </w:rPr>
            </w:pPr>
          </w:p>
          <w:p w:rsidR="004075DC" w:rsidRDefault="004075DC">
            <w:pPr>
              <w:rPr>
                <w:rFonts w:ascii="Arial" w:hAnsi="Arial" w:cs="Arial"/>
                <w:color w:val="000000"/>
              </w:rPr>
            </w:pPr>
          </w:p>
          <w:p w:rsidR="004075DC" w:rsidRDefault="004075DC">
            <w:pPr>
              <w:rPr>
                <w:rFonts w:ascii="Arial" w:hAnsi="Arial" w:cs="Arial"/>
                <w:color w:val="000000"/>
              </w:rPr>
            </w:pPr>
          </w:p>
          <w:p w:rsidR="004075DC" w:rsidRDefault="004075DC">
            <w:pPr>
              <w:rPr>
                <w:rFonts w:ascii="Arial" w:hAnsi="Arial" w:cs="Arial"/>
                <w:color w:val="000000"/>
              </w:rPr>
            </w:pPr>
          </w:p>
          <w:p w:rsidR="004075DC" w:rsidRDefault="004075DC">
            <w:pPr>
              <w:rPr>
                <w:rFonts w:ascii="Arial" w:hAnsi="Arial" w:cs="Arial"/>
                <w:color w:val="000000"/>
              </w:rPr>
            </w:pPr>
          </w:p>
          <w:p w:rsidR="004075DC" w:rsidRDefault="004075DC">
            <w:pPr>
              <w:rPr>
                <w:rFonts w:ascii="Arial" w:hAnsi="Arial" w:cs="Arial"/>
                <w:color w:val="000000"/>
              </w:rPr>
            </w:pPr>
          </w:p>
          <w:p w:rsidR="004075DC" w:rsidRDefault="004075DC">
            <w:pPr>
              <w:rPr>
                <w:rFonts w:ascii="Arial" w:hAnsi="Arial" w:cs="Arial"/>
                <w:color w:val="000000"/>
              </w:rPr>
            </w:pPr>
          </w:p>
          <w:p w:rsidR="004075DC" w:rsidRDefault="004075DC">
            <w:pPr>
              <w:rPr>
                <w:rFonts w:ascii="Arial" w:hAnsi="Arial" w:cs="Arial"/>
                <w:color w:val="000000"/>
              </w:rPr>
            </w:pPr>
          </w:p>
          <w:p w:rsidR="004075DC" w:rsidRDefault="004075DC">
            <w:pPr>
              <w:rPr>
                <w:rFonts w:ascii="Arial" w:hAnsi="Arial" w:cs="Arial"/>
                <w:color w:val="000000"/>
              </w:rPr>
            </w:pPr>
          </w:p>
          <w:p w:rsidR="004075DC" w:rsidRDefault="004075DC">
            <w:pPr>
              <w:rPr>
                <w:rFonts w:ascii="Arial" w:hAnsi="Arial" w:cs="Arial"/>
                <w:color w:val="000000"/>
              </w:rPr>
            </w:pPr>
          </w:p>
          <w:p w:rsidR="004075DC" w:rsidRDefault="004075DC">
            <w:pPr>
              <w:rPr>
                <w:rFonts w:ascii="Arial" w:hAnsi="Arial" w:cs="Arial"/>
                <w:color w:val="000000"/>
              </w:rPr>
            </w:pPr>
          </w:p>
          <w:p w:rsidR="004075DC" w:rsidRDefault="004075DC">
            <w:pPr>
              <w:rPr>
                <w:rFonts w:ascii="Arial" w:hAnsi="Arial" w:cs="Arial"/>
                <w:color w:val="000000"/>
              </w:rPr>
            </w:pPr>
          </w:p>
          <w:p w:rsidR="004075DC" w:rsidRDefault="004075DC">
            <w:pPr>
              <w:rPr>
                <w:rFonts w:ascii="Arial" w:hAnsi="Arial" w:cs="Arial"/>
                <w:color w:val="000000"/>
              </w:rPr>
            </w:pPr>
          </w:p>
          <w:p w:rsidR="004075DC" w:rsidRDefault="004075DC">
            <w:pPr>
              <w:rPr>
                <w:rFonts w:ascii="Arial" w:hAnsi="Arial" w:cs="Arial"/>
                <w:color w:val="000000"/>
              </w:rPr>
            </w:pPr>
          </w:p>
          <w:p w:rsidR="004075DC" w:rsidRDefault="004075DC">
            <w:pPr>
              <w:rPr>
                <w:rFonts w:ascii="Arial" w:hAnsi="Arial" w:cs="Arial"/>
                <w:color w:val="000000"/>
              </w:rPr>
            </w:pPr>
            <w:r>
              <w:rPr>
                <w:rFonts w:ascii="Arial" w:hAnsi="Arial" w:cs="Arial"/>
                <w:color w:val="000000"/>
              </w:rPr>
              <w:t>LP</w:t>
            </w:r>
          </w:p>
          <w:p w:rsidR="004075DC" w:rsidRDefault="004075DC">
            <w:pPr>
              <w:rPr>
                <w:rFonts w:ascii="Arial" w:hAnsi="Arial" w:cs="Arial"/>
                <w:color w:val="000000"/>
              </w:rPr>
            </w:pPr>
          </w:p>
          <w:p w:rsidR="004075DC" w:rsidRDefault="004075DC">
            <w:pPr>
              <w:rPr>
                <w:rFonts w:ascii="Arial" w:hAnsi="Arial" w:cs="Arial"/>
                <w:color w:val="000000"/>
              </w:rPr>
            </w:pPr>
          </w:p>
          <w:p w:rsidR="004075DC" w:rsidRDefault="004075DC">
            <w:pPr>
              <w:rPr>
                <w:rFonts w:ascii="Arial" w:hAnsi="Arial" w:cs="Arial"/>
                <w:color w:val="000000"/>
              </w:rPr>
            </w:pPr>
          </w:p>
          <w:p w:rsidR="004075DC" w:rsidRDefault="004075DC">
            <w:pPr>
              <w:rPr>
                <w:rFonts w:ascii="Arial" w:hAnsi="Arial" w:cs="Arial"/>
                <w:color w:val="000000"/>
              </w:rPr>
            </w:pPr>
          </w:p>
          <w:p w:rsidR="004075DC" w:rsidRDefault="004075DC">
            <w:pPr>
              <w:rPr>
                <w:rFonts w:ascii="Arial" w:hAnsi="Arial" w:cs="Arial"/>
                <w:color w:val="000000"/>
              </w:rPr>
            </w:pPr>
          </w:p>
          <w:p w:rsidR="004075DC" w:rsidRDefault="004075DC">
            <w:pPr>
              <w:rPr>
                <w:rFonts w:ascii="Arial" w:hAnsi="Arial" w:cs="Arial"/>
                <w:color w:val="000000"/>
              </w:rPr>
            </w:pPr>
          </w:p>
          <w:p w:rsidR="004075DC" w:rsidRDefault="004075DC">
            <w:pPr>
              <w:rPr>
                <w:rFonts w:ascii="Arial" w:hAnsi="Arial" w:cs="Arial"/>
                <w:color w:val="000000"/>
              </w:rPr>
            </w:pPr>
          </w:p>
          <w:p w:rsidR="004075DC" w:rsidRDefault="004075DC">
            <w:pPr>
              <w:rPr>
                <w:rFonts w:ascii="Arial" w:hAnsi="Arial" w:cs="Arial"/>
                <w:color w:val="000000"/>
              </w:rPr>
            </w:pPr>
          </w:p>
          <w:p w:rsidR="004075DC" w:rsidRDefault="004075DC">
            <w:pPr>
              <w:rPr>
                <w:rFonts w:ascii="Arial" w:hAnsi="Arial" w:cs="Arial"/>
                <w:color w:val="000000"/>
              </w:rPr>
            </w:pPr>
            <w:r>
              <w:rPr>
                <w:rFonts w:ascii="Arial" w:hAnsi="Arial" w:cs="Arial"/>
                <w:color w:val="000000"/>
              </w:rPr>
              <w:t>SP</w:t>
            </w:r>
          </w:p>
          <w:p w:rsidR="004075DC" w:rsidRDefault="004075DC">
            <w:pPr>
              <w:rPr>
                <w:rFonts w:ascii="Arial" w:hAnsi="Arial" w:cs="Arial"/>
                <w:color w:val="000000"/>
              </w:rPr>
            </w:pPr>
          </w:p>
          <w:p w:rsidR="004075DC" w:rsidRDefault="004075DC">
            <w:pPr>
              <w:rPr>
                <w:rFonts w:ascii="Arial" w:hAnsi="Arial" w:cs="Arial"/>
                <w:color w:val="000000"/>
              </w:rPr>
            </w:pPr>
          </w:p>
          <w:p w:rsidR="004075DC" w:rsidRDefault="004075DC">
            <w:pPr>
              <w:rPr>
                <w:rFonts w:ascii="Arial" w:hAnsi="Arial" w:cs="Arial"/>
                <w:color w:val="000000"/>
              </w:rPr>
            </w:pPr>
          </w:p>
          <w:p w:rsidR="004075DC" w:rsidRDefault="004075DC">
            <w:pPr>
              <w:rPr>
                <w:rFonts w:ascii="Arial" w:hAnsi="Arial" w:cs="Arial"/>
                <w:color w:val="000000"/>
              </w:rPr>
            </w:pPr>
          </w:p>
          <w:p w:rsidR="004075DC" w:rsidRDefault="004075DC">
            <w:pPr>
              <w:rPr>
                <w:rFonts w:ascii="Arial" w:hAnsi="Arial" w:cs="Arial"/>
                <w:color w:val="000000"/>
              </w:rPr>
            </w:pPr>
          </w:p>
          <w:p w:rsidR="004075DC" w:rsidRDefault="004075DC">
            <w:pPr>
              <w:rPr>
                <w:rFonts w:ascii="Arial" w:hAnsi="Arial" w:cs="Arial"/>
                <w:color w:val="000000"/>
              </w:rPr>
            </w:pPr>
          </w:p>
          <w:p w:rsidR="004075DC" w:rsidRDefault="004075DC">
            <w:pPr>
              <w:rPr>
                <w:rFonts w:ascii="Arial" w:hAnsi="Arial" w:cs="Arial"/>
                <w:color w:val="000000"/>
              </w:rPr>
            </w:pPr>
            <w:r>
              <w:rPr>
                <w:rFonts w:ascii="Arial" w:hAnsi="Arial" w:cs="Arial"/>
                <w:color w:val="000000"/>
              </w:rPr>
              <w:t>LP</w:t>
            </w:r>
          </w:p>
          <w:p w:rsidR="00A05F3F" w:rsidRDefault="00A05F3F">
            <w:pPr>
              <w:rPr>
                <w:rFonts w:ascii="Arial" w:hAnsi="Arial" w:cs="Arial"/>
                <w:color w:val="000000"/>
              </w:rPr>
            </w:pPr>
          </w:p>
          <w:p w:rsidR="00A05F3F" w:rsidRDefault="00A05F3F">
            <w:pPr>
              <w:rPr>
                <w:rFonts w:ascii="Arial" w:hAnsi="Arial" w:cs="Arial"/>
                <w:color w:val="000000"/>
              </w:rPr>
            </w:pPr>
          </w:p>
          <w:p w:rsidR="00A05F3F" w:rsidRDefault="00A05F3F">
            <w:pPr>
              <w:rPr>
                <w:rFonts w:ascii="Arial" w:hAnsi="Arial" w:cs="Arial"/>
                <w:color w:val="000000"/>
              </w:rPr>
            </w:pPr>
          </w:p>
          <w:p w:rsidR="00A05F3F" w:rsidRDefault="00A05F3F">
            <w:pPr>
              <w:rPr>
                <w:rFonts w:ascii="Arial" w:hAnsi="Arial" w:cs="Arial"/>
                <w:color w:val="000000"/>
              </w:rPr>
            </w:pPr>
          </w:p>
          <w:p w:rsidR="00A05F3F" w:rsidRDefault="00A05F3F">
            <w:pPr>
              <w:rPr>
                <w:rFonts w:ascii="Arial" w:hAnsi="Arial" w:cs="Arial"/>
                <w:color w:val="000000"/>
              </w:rPr>
            </w:pPr>
          </w:p>
          <w:p w:rsidR="00A05F3F" w:rsidRDefault="00A05F3F">
            <w:pPr>
              <w:rPr>
                <w:rFonts w:ascii="Arial" w:hAnsi="Arial" w:cs="Arial"/>
                <w:color w:val="000000"/>
              </w:rPr>
            </w:pPr>
          </w:p>
          <w:p w:rsidR="00A05F3F" w:rsidRDefault="00A05F3F">
            <w:pPr>
              <w:rPr>
                <w:rFonts w:ascii="Arial" w:hAnsi="Arial" w:cs="Arial"/>
                <w:color w:val="000000"/>
              </w:rPr>
            </w:pPr>
          </w:p>
          <w:p w:rsidR="00A05F3F" w:rsidRDefault="00A05F3F">
            <w:pPr>
              <w:rPr>
                <w:rFonts w:ascii="Arial" w:hAnsi="Arial" w:cs="Arial"/>
                <w:color w:val="000000"/>
              </w:rPr>
            </w:pPr>
          </w:p>
          <w:p w:rsidR="00A05F3F" w:rsidRDefault="00A05F3F">
            <w:pPr>
              <w:rPr>
                <w:rFonts w:ascii="Arial" w:hAnsi="Arial" w:cs="Arial"/>
                <w:color w:val="000000"/>
              </w:rPr>
            </w:pPr>
          </w:p>
          <w:p w:rsidR="00A05F3F" w:rsidRDefault="00A05F3F">
            <w:pPr>
              <w:rPr>
                <w:rFonts w:ascii="Arial" w:hAnsi="Arial" w:cs="Arial"/>
                <w:color w:val="000000"/>
              </w:rPr>
            </w:pPr>
          </w:p>
          <w:p w:rsidR="00A05F3F" w:rsidRDefault="00A05F3F">
            <w:pPr>
              <w:rPr>
                <w:rFonts w:ascii="Arial" w:hAnsi="Arial" w:cs="Arial"/>
                <w:color w:val="000000"/>
              </w:rPr>
            </w:pPr>
          </w:p>
          <w:p w:rsidR="00A05F3F" w:rsidRDefault="00A05F3F">
            <w:pPr>
              <w:rPr>
                <w:rFonts w:ascii="Arial" w:hAnsi="Arial" w:cs="Arial"/>
                <w:color w:val="000000"/>
              </w:rPr>
            </w:pPr>
          </w:p>
          <w:p w:rsidR="00A05F3F" w:rsidRDefault="00A05F3F">
            <w:pPr>
              <w:rPr>
                <w:rFonts w:ascii="Arial" w:hAnsi="Arial" w:cs="Arial"/>
                <w:color w:val="000000"/>
              </w:rPr>
            </w:pPr>
          </w:p>
          <w:p w:rsidR="00A05F3F" w:rsidRDefault="00A05F3F">
            <w:pPr>
              <w:rPr>
                <w:rFonts w:ascii="Arial" w:hAnsi="Arial" w:cs="Arial"/>
                <w:color w:val="000000"/>
              </w:rPr>
            </w:pPr>
          </w:p>
          <w:p w:rsidR="00A05F3F" w:rsidRDefault="00A05F3F">
            <w:pPr>
              <w:rPr>
                <w:rFonts w:ascii="Arial" w:hAnsi="Arial" w:cs="Arial"/>
                <w:color w:val="000000"/>
              </w:rPr>
            </w:pPr>
          </w:p>
          <w:p w:rsidR="00A05F3F" w:rsidRDefault="00A05F3F">
            <w:pPr>
              <w:rPr>
                <w:rFonts w:ascii="Arial" w:hAnsi="Arial" w:cs="Arial"/>
                <w:color w:val="000000"/>
              </w:rPr>
            </w:pPr>
          </w:p>
          <w:p w:rsidR="00A05F3F" w:rsidRDefault="00A05F3F">
            <w:pPr>
              <w:rPr>
                <w:rFonts w:ascii="Arial" w:hAnsi="Arial" w:cs="Arial"/>
                <w:color w:val="000000"/>
              </w:rPr>
            </w:pPr>
          </w:p>
          <w:p w:rsidR="00A05F3F" w:rsidRDefault="00A05F3F">
            <w:pPr>
              <w:rPr>
                <w:rFonts w:ascii="Arial" w:hAnsi="Arial" w:cs="Arial"/>
                <w:color w:val="000000"/>
              </w:rPr>
            </w:pPr>
          </w:p>
          <w:p w:rsidR="00A05F3F" w:rsidRDefault="00A05F3F">
            <w:pPr>
              <w:rPr>
                <w:rFonts w:ascii="Arial" w:hAnsi="Arial" w:cs="Arial"/>
                <w:color w:val="000000"/>
              </w:rPr>
            </w:pPr>
          </w:p>
          <w:p w:rsidR="00A05F3F" w:rsidRDefault="00A05F3F">
            <w:pPr>
              <w:rPr>
                <w:rFonts w:ascii="Arial" w:hAnsi="Arial" w:cs="Arial"/>
                <w:color w:val="000000"/>
              </w:rPr>
            </w:pPr>
          </w:p>
          <w:p w:rsidR="00A05F3F" w:rsidRDefault="00A05F3F">
            <w:pPr>
              <w:rPr>
                <w:rFonts w:ascii="Arial" w:hAnsi="Arial" w:cs="Arial"/>
                <w:color w:val="000000"/>
              </w:rPr>
            </w:pPr>
          </w:p>
          <w:p w:rsidR="00A05F3F" w:rsidRDefault="00A05F3F">
            <w:pPr>
              <w:rPr>
                <w:rFonts w:ascii="Arial" w:hAnsi="Arial" w:cs="Arial"/>
                <w:color w:val="000000"/>
              </w:rPr>
            </w:pPr>
            <w:r>
              <w:rPr>
                <w:rFonts w:ascii="Arial" w:hAnsi="Arial" w:cs="Arial"/>
                <w:color w:val="000000"/>
              </w:rPr>
              <w:t>LP</w:t>
            </w:r>
          </w:p>
        </w:tc>
      </w:tr>
      <w:tr w:rsidR="00103B3F">
        <w:trPr>
          <w:trHeight w:val="1072"/>
        </w:trPr>
        <w:tc>
          <w:tcPr>
            <w:tcW w:w="542" w:type="dxa"/>
            <w:tcBorders>
              <w:left w:val="single" w:sz="4" w:space="0" w:color="000000"/>
              <w:bottom w:val="single" w:sz="4" w:space="0" w:color="000000"/>
              <w:right w:val="single" w:sz="4" w:space="0" w:color="000000"/>
            </w:tcBorders>
            <w:shd w:val="clear" w:color="auto" w:fill="auto"/>
          </w:tcPr>
          <w:p w:rsidR="00103B3F" w:rsidRDefault="00103B3F"/>
        </w:tc>
        <w:tc>
          <w:tcPr>
            <w:tcW w:w="8458" w:type="dxa"/>
            <w:tcBorders>
              <w:left w:val="single" w:sz="4" w:space="0" w:color="000000"/>
              <w:bottom w:val="single" w:sz="4" w:space="0" w:color="000000"/>
              <w:right w:val="single" w:sz="4" w:space="0" w:color="000000"/>
            </w:tcBorders>
            <w:shd w:val="clear" w:color="auto" w:fill="auto"/>
          </w:tcPr>
          <w:p w:rsidR="00103B3F" w:rsidRDefault="00E02FB5">
            <w:pPr>
              <w:pStyle w:val="ListParagraph"/>
              <w:spacing w:after="120"/>
              <w:ind w:left="0"/>
            </w:pPr>
            <w:r>
              <w:rPr>
                <w:rFonts w:ascii="Arial" w:hAnsi="Arial"/>
                <w:b/>
                <w:bCs/>
              </w:rPr>
              <w:t>Introduction of digital services – Online Consultation:</w:t>
            </w:r>
          </w:p>
          <w:p w:rsidR="00103B3F" w:rsidRDefault="00E02FB5">
            <w:pPr>
              <w:pStyle w:val="ListParagraph"/>
              <w:spacing w:after="120"/>
              <w:ind w:left="0"/>
            </w:pPr>
            <w:r>
              <w:rPr>
                <w:rFonts w:ascii="Arial" w:hAnsi="Arial"/>
              </w:rPr>
              <w:t>NP informed the group that there are plans to implement this by the end of the year across Sussex.</w:t>
            </w:r>
          </w:p>
          <w:p w:rsidR="00103B3F" w:rsidRDefault="00E02FB5" w:rsidP="007D7B42">
            <w:pPr>
              <w:pStyle w:val="ListParagraph"/>
              <w:spacing w:after="120"/>
              <w:ind w:left="0"/>
              <w:rPr>
                <w:rFonts w:ascii="Arial" w:hAnsi="Arial"/>
              </w:rPr>
            </w:pPr>
            <w:r>
              <w:rPr>
                <w:rFonts w:ascii="Arial" w:hAnsi="Arial"/>
              </w:rPr>
              <w:t>Dr Perry said we are working on this as a Primary Care Network, Herstmonceux are the only practice that have taken this on</w:t>
            </w:r>
            <w:r w:rsidR="004E067D">
              <w:rPr>
                <w:rFonts w:ascii="Arial" w:hAnsi="Arial"/>
              </w:rPr>
              <w:t>.</w:t>
            </w:r>
            <w:r>
              <w:rPr>
                <w:rFonts w:ascii="Arial" w:hAnsi="Arial"/>
              </w:rPr>
              <w:t xml:space="preserve"> </w:t>
            </w:r>
            <w:r w:rsidR="007D7B42">
              <w:rPr>
                <w:rFonts w:ascii="Arial" w:hAnsi="Arial"/>
              </w:rPr>
              <w:t>However, they are a small practice with</w:t>
            </w:r>
            <w:r>
              <w:rPr>
                <w:rFonts w:ascii="Arial" w:hAnsi="Arial"/>
              </w:rPr>
              <w:t xml:space="preserve"> </w:t>
            </w:r>
            <w:r w:rsidR="007D7B42">
              <w:rPr>
                <w:rFonts w:ascii="Arial" w:hAnsi="Arial"/>
              </w:rPr>
              <w:t>4000 patients.</w:t>
            </w:r>
            <w:r>
              <w:rPr>
                <w:rFonts w:ascii="Arial" w:hAnsi="Arial"/>
              </w:rPr>
              <w:t xml:space="preserve"> Dr Perry said on speaking to the lead there it doesn't reduce the traffic but is another access route which does require resources to support.</w:t>
            </w:r>
          </w:p>
        </w:tc>
        <w:tc>
          <w:tcPr>
            <w:tcW w:w="1139" w:type="dxa"/>
            <w:tcBorders>
              <w:left w:val="single" w:sz="4" w:space="0" w:color="000000"/>
              <w:bottom w:val="single" w:sz="4" w:space="0" w:color="000000"/>
              <w:right w:val="single" w:sz="4" w:space="0" w:color="000000"/>
            </w:tcBorders>
            <w:shd w:val="clear" w:color="auto" w:fill="auto"/>
          </w:tcPr>
          <w:p w:rsidR="00103B3F" w:rsidRDefault="00103B3F">
            <w:pPr>
              <w:rPr>
                <w:rFonts w:ascii="Arial" w:hAnsi="Arial" w:cs="Arial"/>
                <w:color w:val="000000"/>
              </w:rPr>
            </w:pPr>
          </w:p>
        </w:tc>
      </w:tr>
      <w:tr w:rsidR="00103B3F">
        <w:trPr>
          <w:trHeight w:val="1072"/>
        </w:trPr>
        <w:tc>
          <w:tcPr>
            <w:tcW w:w="542" w:type="dxa"/>
            <w:tcBorders>
              <w:top w:val="single" w:sz="4" w:space="0" w:color="000000"/>
              <w:left w:val="single" w:sz="4" w:space="0" w:color="000000"/>
              <w:bottom w:val="single" w:sz="4" w:space="0" w:color="000000"/>
              <w:right w:val="single" w:sz="4" w:space="0" w:color="000000"/>
            </w:tcBorders>
            <w:shd w:val="clear" w:color="auto" w:fill="auto"/>
          </w:tcPr>
          <w:p w:rsidR="00103B3F" w:rsidRDefault="00103B3F">
            <w:pPr>
              <w:rPr>
                <w:rFonts w:ascii="Arial" w:hAnsi="Arial" w:cs="Arial"/>
              </w:rPr>
            </w:pPr>
          </w:p>
        </w:tc>
        <w:tc>
          <w:tcPr>
            <w:tcW w:w="8458" w:type="dxa"/>
            <w:tcBorders>
              <w:top w:val="single" w:sz="4" w:space="0" w:color="000000"/>
              <w:left w:val="single" w:sz="4" w:space="0" w:color="000000"/>
              <w:bottom w:val="single" w:sz="4" w:space="0" w:color="000000"/>
              <w:right w:val="single" w:sz="4" w:space="0" w:color="000000"/>
            </w:tcBorders>
            <w:shd w:val="clear" w:color="auto" w:fill="auto"/>
          </w:tcPr>
          <w:p w:rsidR="00103B3F" w:rsidRDefault="00E02FB5">
            <w:r>
              <w:rPr>
                <w:rFonts w:ascii="Arial" w:hAnsi="Arial" w:cs="Arial"/>
                <w:b/>
                <w:color w:val="000000"/>
              </w:rPr>
              <w:t>News from the Surgery:</w:t>
            </w:r>
          </w:p>
          <w:p w:rsidR="00103B3F" w:rsidRDefault="00E02FB5">
            <w:r>
              <w:rPr>
                <w:rFonts w:ascii="Arial" w:hAnsi="Arial" w:cs="Arial"/>
                <w:color w:val="000000"/>
              </w:rPr>
              <w:t xml:space="preserve">Dr Perry informed the group that one full time GP has been recruited and another is very interested, so we are hoping </w:t>
            </w:r>
            <w:r w:rsidR="00DD6CE7">
              <w:rPr>
                <w:rFonts w:ascii="Arial" w:hAnsi="Arial" w:cs="Arial"/>
                <w:color w:val="000000"/>
              </w:rPr>
              <w:t xml:space="preserve">to </w:t>
            </w:r>
            <w:r>
              <w:rPr>
                <w:rFonts w:ascii="Arial" w:hAnsi="Arial" w:cs="Arial"/>
                <w:color w:val="000000"/>
              </w:rPr>
              <w:t>have them in place by September.</w:t>
            </w:r>
          </w:p>
          <w:p w:rsidR="00103B3F" w:rsidRDefault="00E02FB5">
            <w:r>
              <w:rPr>
                <w:rFonts w:ascii="Arial" w:hAnsi="Arial" w:cs="Arial"/>
                <w:color w:val="000000"/>
              </w:rPr>
              <w:t xml:space="preserve">The need </w:t>
            </w:r>
            <w:r w:rsidR="00740B01">
              <w:rPr>
                <w:rFonts w:ascii="Arial" w:hAnsi="Arial" w:cs="Arial"/>
                <w:color w:val="000000"/>
              </w:rPr>
              <w:t>for increased resources in</w:t>
            </w:r>
            <w:r>
              <w:rPr>
                <w:rFonts w:ascii="Arial" w:hAnsi="Arial" w:cs="Arial"/>
                <w:color w:val="000000"/>
              </w:rPr>
              <w:t xml:space="preserve"> Horam was noted, especially with newer homes</w:t>
            </w:r>
            <w:r w:rsidR="00740B01">
              <w:rPr>
                <w:rFonts w:ascii="Arial" w:hAnsi="Arial" w:cs="Arial"/>
                <w:color w:val="000000"/>
              </w:rPr>
              <w:t xml:space="preserve"> being built.</w:t>
            </w:r>
            <w:r>
              <w:rPr>
                <w:rFonts w:ascii="Arial" w:hAnsi="Arial" w:cs="Arial"/>
                <w:color w:val="000000"/>
              </w:rPr>
              <w:t xml:space="preserve"> </w:t>
            </w:r>
            <w:r w:rsidR="00740B01">
              <w:rPr>
                <w:rFonts w:ascii="Arial" w:hAnsi="Arial" w:cs="Arial"/>
                <w:color w:val="000000"/>
              </w:rPr>
              <w:t>SP hoped to use</w:t>
            </w:r>
            <w:r>
              <w:rPr>
                <w:rFonts w:ascii="Arial" w:hAnsi="Arial" w:cs="Arial"/>
                <w:color w:val="000000"/>
              </w:rPr>
              <w:t xml:space="preserve"> less locum staff and more permanent staff.</w:t>
            </w:r>
          </w:p>
          <w:p w:rsidR="00103B3F" w:rsidRDefault="00103B3F">
            <w:pPr>
              <w:rPr>
                <w:rFonts w:ascii="Arial" w:hAnsi="Arial" w:cs="Arial"/>
                <w:color w:val="000000"/>
              </w:rPr>
            </w:pPr>
          </w:p>
          <w:p w:rsidR="00103B3F" w:rsidRDefault="00E02FB5">
            <w:pPr>
              <w:pStyle w:val="ListParagraph"/>
              <w:spacing w:after="120"/>
            </w:pPr>
            <w:r>
              <w:rPr>
                <w:rFonts w:ascii="Arial" w:hAnsi="Arial" w:cs="Arial"/>
                <w:color w:val="000000"/>
              </w:rPr>
              <w:t>Update on Covid Vaccine approved by the CCG to take Pfizer jab at the Buxted surgery and have done 2 Pfizer sessions so far, on a Wednesday evening.</w:t>
            </w:r>
          </w:p>
          <w:p w:rsidR="00103B3F" w:rsidRDefault="00E02FB5">
            <w:pPr>
              <w:pStyle w:val="ListParagraph"/>
              <w:spacing w:after="120"/>
            </w:pPr>
            <w:r>
              <w:rPr>
                <w:rFonts w:ascii="Arial" w:hAnsi="Arial" w:cs="Arial"/>
                <w:color w:val="000000"/>
              </w:rPr>
              <w:t>AstraZeneca clinics are being held across all 3 sites.</w:t>
            </w:r>
          </w:p>
          <w:p w:rsidR="00103B3F" w:rsidRDefault="00E02FB5">
            <w:pPr>
              <w:pStyle w:val="ListParagraph"/>
              <w:spacing w:after="120"/>
            </w:pPr>
            <w:r>
              <w:rPr>
                <w:rFonts w:ascii="Arial" w:hAnsi="Arial" w:cs="Arial"/>
                <w:color w:val="000000"/>
              </w:rPr>
              <w:t>SN thanked the staff for their hard work.</w:t>
            </w: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103B3F" w:rsidRDefault="00103B3F">
            <w:pPr>
              <w:rPr>
                <w:rFonts w:ascii="Arial" w:hAnsi="Arial" w:cs="Arial"/>
                <w:color w:val="000000"/>
              </w:rPr>
            </w:pPr>
          </w:p>
        </w:tc>
      </w:tr>
      <w:tr w:rsidR="00103B3F">
        <w:tc>
          <w:tcPr>
            <w:tcW w:w="542" w:type="dxa"/>
            <w:tcBorders>
              <w:top w:val="single" w:sz="4" w:space="0" w:color="000000"/>
              <w:left w:val="single" w:sz="4" w:space="0" w:color="000000"/>
              <w:bottom w:val="single" w:sz="4" w:space="0" w:color="000000"/>
              <w:right w:val="single" w:sz="4" w:space="0" w:color="000000"/>
            </w:tcBorders>
            <w:shd w:val="clear" w:color="auto" w:fill="auto"/>
          </w:tcPr>
          <w:p w:rsidR="00103B3F" w:rsidRDefault="00E02FB5">
            <w:r>
              <w:rPr>
                <w:rFonts w:ascii="Arial" w:hAnsi="Arial" w:cs="Arial"/>
              </w:rPr>
              <w:t>8.</w:t>
            </w:r>
          </w:p>
        </w:tc>
        <w:tc>
          <w:tcPr>
            <w:tcW w:w="8458" w:type="dxa"/>
            <w:tcBorders>
              <w:top w:val="single" w:sz="4" w:space="0" w:color="000000"/>
              <w:left w:val="single" w:sz="4" w:space="0" w:color="000000"/>
              <w:bottom w:val="single" w:sz="4" w:space="0" w:color="000000"/>
              <w:right w:val="single" w:sz="4" w:space="0" w:color="000000"/>
            </w:tcBorders>
            <w:shd w:val="clear" w:color="auto" w:fill="auto"/>
          </w:tcPr>
          <w:p w:rsidR="00103B3F" w:rsidRDefault="00E02FB5">
            <w:r>
              <w:rPr>
                <w:rFonts w:ascii="Arial" w:hAnsi="Arial" w:cs="Arial"/>
                <w:b/>
                <w:color w:val="000000"/>
              </w:rPr>
              <w:t>A.O.B</w:t>
            </w:r>
          </w:p>
          <w:p w:rsidR="00103B3F" w:rsidRDefault="00E02FB5">
            <w:pPr>
              <w:rPr>
                <w:rFonts w:ascii="Arial" w:hAnsi="Arial" w:cs="Arial"/>
                <w:color w:val="000000"/>
              </w:rPr>
            </w:pPr>
            <w:r>
              <w:rPr>
                <w:rFonts w:ascii="Arial" w:hAnsi="Arial" w:cs="Arial"/>
                <w:color w:val="000000"/>
              </w:rPr>
              <w:t>Request by the Chair for SS to put the last approved minutes and the recent newsletter on the website</w:t>
            </w:r>
            <w:r w:rsidR="00A24435">
              <w:rPr>
                <w:rFonts w:ascii="Arial" w:hAnsi="Arial" w:cs="Arial"/>
                <w:color w:val="000000"/>
              </w:rPr>
              <w:t>. NP pointed out that there are missing links and out of date information on the website. Also signposting needed to be improved.</w:t>
            </w:r>
          </w:p>
          <w:p w:rsidR="00A24435" w:rsidRDefault="00A24435"/>
          <w:p w:rsidR="00103B3F" w:rsidRDefault="00E02FB5">
            <w:r>
              <w:rPr>
                <w:rFonts w:ascii="Arial" w:hAnsi="Arial" w:cs="Arial"/>
                <w:color w:val="000000"/>
              </w:rPr>
              <w:t xml:space="preserve">The Chair asked </w:t>
            </w:r>
            <w:r w:rsidR="00F5066C">
              <w:rPr>
                <w:rFonts w:ascii="Arial" w:hAnsi="Arial" w:cs="Arial"/>
                <w:color w:val="000000"/>
              </w:rPr>
              <w:t>if patients could self-</w:t>
            </w:r>
            <w:r w:rsidR="00A24435">
              <w:rPr>
                <w:rFonts w:ascii="Arial" w:hAnsi="Arial" w:cs="Arial"/>
                <w:color w:val="000000"/>
              </w:rPr>
              <w:t xml:space="preserve">refer to </w:t>
            </w:r>
            <w:r>
              <w:rPr>
                <w:rFonts w:ascii="Arial" w:hAnsi="Arial" w:cs="Arial"/>
                <w:color w:val="000000"/>
              </w:rPr>
              <w:t xml:space="preserve">the </w:t>
            </w:r>
            <w:r w:rsidR="00F5066C">
              <w:rPr>
                <w:rFonts w:ascii="Arial" w:hAnsi="Arial" w:cs="Arial"/>
                <w:color w:val="000000"/>
              </w:rPr>
              <w:t xml:space="preserve">Physio First, Community Navigators and the Health Coach Services and on which days they worked. </w:t>
            </w:r>
            <w:r>
              <w:rPr>
                <w:rFonts w:ascii="Arial" w:hAnsi="Arial" w:cs="Arial"/>
                <w:color w:val="000000"/>
              </w:rPr>
              <w:t xml:space="preserve"> Dr Perry said the physioth</w:t>
            </w:r>
            <w:r w:rsidR="00F5066C">
              <w:rPr>
                <w:rFonts w:ascii="Arial" w:hAnsi="Arial" w:cs="Arial"/>
                <w:color w:val="000000"/>
              </w:rPr>
              <w:t>erapist works all day at Buxted on a Friday and SS said the Community Navigator was at East Hoathly all day on Mondays.</w:t>
            </w:r>
            <w:r>
              <w:rPr>
                <w:rFonts w:ascii="Arial" w:hAnsi="Arial" w:cs="Arial"/>
                <w:color w:val="000000"/>
              </w:rPr>
              <w:t xml:space="preserve"> </w:t>
            </w:r>
            <w:r w:rsidR="00F5066C">
              <w:rPr>
                <w:rFonts w:ascii="Arial" w:hAnsi="Arial" w:cs="Arial"/>
                <w:color w:val="000000"/>
              </w:rPr>
              <w:t xml:space="preserve">All of these services needed a GP referral. </w:t>
            </w:r>
            <w:r>
              <w:rPr>
                <w:rFonts w:ascii="Arial" w:hAnsi="Arial" w:cs="Arial"/>
                <w:color w:val="000000"/>
              </w:rPr>
              <w:t xml:space="preserve"> </w:t>
            </w:r>
            <w:r w:rsidR="00F5066C">
              <w:rPr>
                <w:rFonts w:ascii="Arial" w:hAnsi="Arial" w:cs="Arial"/>
                <w:color w:val="000000"/>
              </w:rPr>
              <w:t>NP</w:t>
            </w:r>
            <w:r>
              <w:rPr>
                <w:rFonts w:ascii="Arial" w:hAnsi="Arial" w:cs="Arial"/>
                <w:color w:val="000000"/>
              </w:rPr>
              <w:t xml:space="preserve"> </w:t>
            </w:r>
            <w:r w:rsidR="00F5066C">
              <w:rPr>
                <w:rFonts w:ascii="Arial" w:hAnsi="Arial" w:cs="Arial"/>
                <w:color w:val="000000"/>
              </w:rPr>
              <w:t xml:space="preserve">asked if this could be put </w:t>
            </w:r>
            <w:r>
              <w:rPr>
                <w:rFonts w:ascii="Arial" w:hAnsi="Arial" w:cs="Arial"/>
                <w:color w:val="000000"/>
              </w:rPr>
              <w:t>onto the practice website.</w:t>
            </w:r>
          </w:p>
          <w:p w:rsidR="00103B3F" w:rsidRPr="00026127" w:rsidRDefault="00026127">
            <w:pPr>
              <w:rPr>
                <w:rFonts w:ascii="Arial" w:hAnsi="Arial" w:cs="Arial"/>
                <w:color w:val="000000"/>
              </w:rPr>
            </w:pPr>
            <w:r>
              <w:rPr>
                <w:rFonts w:ascii="Arial" w:hAnsi="Arial" w:cs="Arial"/>
                <w:color w:val="000000"/>
              </w:rPr>
              <w:t>Health C</w:t>
            </w:r>
            <w:r w:rsidR="00E02FB5">
              <w:rPr>
                <w:rFonts w:ascii="Arial" w:hAnsi="Arial" w:cs="Arial"/>
                <w:color w:val="000000"/>
              </w:rPr>
              <w:t xml:space="preserve">oaches are to be employed at the practice, joining in June. Diabetes prevention </w:t>
            </w:r>
            <w:r>
              <w:rPr>
                <w:rFonts w:ascii="Arial" w:hAnsi="Arial" w:cs="Arial"/>
                <w:color w:val="000000"/>
              </w:rPr>
              <w:t>will be</w:t>
            </w:r>
            <w:r w:rsidR="00E02FB5">
              <w:rPr>
                <w:rFonts w:ascii="Arial" w:hAnsi="Arial" w:cs="Arial"/>
                <w:color w:val="000000"/>
              </w:rPr>
              <w:t xml:space="preserve"> </w:t>
            </w:r>
            <w:r>
              <w:rPr>
                <w:rFonts w:ascii="Arial" w:hAnsi="Arial" w:cs="Arial"/>
                <w:color w:val="000000"/>
              </w:rPr>
              <w:t>part of</w:t>
            </w:r>
            <w:r w:rsidR="00E02FB5">
              <w:rPr>
                <w:rFonts w:ascii="Arial" w:hAnsi="Arial" w:cs="Arial"/>
                <w:color w:val="000000"/>
              </w:rPr>
              <w:t xml:space="preserve"> their role</w:t>
            </w:r>
            <w:r>
              <w:rPr>
                <w:rFonts w:ascii="Arial" w:hAnsi="Arial" w:cs="Arial"/>
                <w:color w:val="000000"/>
              </w:rPr>
              <w:t>.</w:t>
            </w:r>
            <w:r w:rsidR="00E02FB5">
              <w:rPr>
                <w:rFonts w:ascii="Arial" w:hAnsi="Arial" w:cs="Arial"/>
                <w:color w:val="000000"/>
              </w:rPr>
              <w:t xml:space="preserve"> LP asked if t</w:t>
            </w:r>
            <w:r>
              <w:rPr>
                <w:rFonts w:ascii="Arial" w:hAnsi="Arial" w:cs="Arial"/>
                <w:color w:val="000000"/>
              </w:rPr>
              <w:t>hey could take on a future self-</w:t>
            </w:r>
            <w:r w:rsidR="007F5F6D">
              <w:rPr>
                <w:rFonts w:ascii="Arial" w:hAnsi="Arial" w:cs="Arial"/>
                <w:color w:val="000000"/>
              </w:rPr>
              <w:t>help</w:t>
            </w:r>
            <w:r w:rsidR="00E02FB5">
              <w:rPr>
                <w:rFonts w:ascii="Arial" w:hAnsi="Arial" w:cs="Arial"/>
                <w:color w:val="000000"/>
              </w:rPr>
              <w:t xml:space="preserve"> role?</w:t>
            </w:r>
          </w:p>
          <w:p w:rsidR="00103B3F" w:rsidRDefault="00103B3F"/>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103B3F" w:rsidRDefault="00103B3F">
            <w:pPr>
              <w:rPr>
                <w:rFonts w:ascii="Arial" w:hAnsi="Arial" w:cs="Arial"/>
                <w:color w:val="000000"/>
              </w:rPr>
            </w:pPr>
          </w:p>
          <w:p w:rsidR="00103B3F" w:rsidRDefault="00103B3F">
            <w:pPr>
              <w:rPr>
                <w:rFonts w:ascii="Arial" w:hAnsi="Arial" w:cs="Arial"/>
                <w:color w:val="000000"/>
              </w:rPr>
            </w:pPr>
          </w:p>
          <w:p w:rsidR="00103B3F" w:rsidRDefault="00E02FB5">
            <w:pPr>
              <w:rPr>
                <w:rFonts w:ascii="Arial" w:hAnsi="Arial" w:cs="Arial"/>
                <w:color w:val="000000"/>
              </w:rPr>
            </w:pPr>
            <w:r>
              <w:rPr>
                <w:rFonts w:ascii="Arial" w:hAnsi="Arial" w:cs="Arial"/>
                <w:color w:val="000000"/>
              </w:rPr>
              <w:t>SS</w:t>
            </w:r>
          </w:p>
        </w:tc>
      </w:tr>
      <w:tr w:rsidR="00103B3F">
        <w:tc>
          <w:tcPr>
            <w:tcW w:w="542" w:type="dxa"/>
            <w:tcBorders>
              <w:top w:val="single" w:sz="4" w:space="0" w:color="000000"/>
              <w:left w:val="single" w:sz="4" w:space="0" w:color="000000"/>
              <w:bottom w:val="single" w:sz="4" w:space="0" w:color="000000"/>
              <w:right w:val="single" w:sz="4" w:space="0" w:color="000000"/>
            </w:tcBorders>
            <w:shd w:val="clear" w:color="auto" w:fill="auto"/>
          </w:tcPr>
          <w:p w:rsidR="00103B3F" w:rsidRDefault="00E02FB5">
            <w:r>
              <w:rPr>
                <w:rFonts w:ascii="Arial" w:hAnsi="Arial" w:cs="Arial"/>
              </w:rPr>
              <w:t>9.</w:t>
            </w:r>
          </w:p>
        </w:tc>
        <w:tc>
          <w:tcPr>
            <w:tcW w:w="8458" w:type="dxa"/>
            <w:tcBorders>
              <w:top w:val="single" w:sz="4" w:space="0" w:color="000000"/>
              <w:left w:val="single" w:sz="4" w:space="0" w:color="000000"/>
              <w:bottom w:val="single" w:sz="4" w:space="0" w:color="000000"/>
              <w:right w:val="single" w:sz="4" w:space="0" w:color="000000"/>
            </w:tcBorders>
            <w:shd w:val="clear" w:color="auto" w:fill="auto"/>
          </w:tcPr>
          <w:p w:rsidR="00103B3F" w:rsidRDefault="00E02FB5">
            <w:pPr>
              <w:rPr>
                <w:rFonts w:ascii="Arial" w:hAnsi="Arial" w:cs="Arial"/>
                <w:b/>
                <w:bCs/>
                <w:color w:val="000000"/>
              </w:rPr>
            </w:pPr>
            <w:r>
              <w:rPr>
                <w:rFonts w:ascii="Arial" w:hAnsi="Arial" w:cs="Arial"/>
                <w:b/>
                <w:bCs/>
                <w:color w:val="000000"/>
              </w:rPr>
              <w:t>Date of next meeting:</w:t>
            </w:r>
          </w:p>
          <w:p w:rsidR="00103B3F" w:rsidRDefault="00E02FB5">
            <w:pPr>
              <w:tabs>
                <w:tab w:val="left" w:pos="5270"/>
              </w:tabs>
            </w:pPr>
            <w:r>
              <w:rPr>
                <w:rFonts w:ascii="Arial" w:hAnsi="Arial" w:cs="Arial"/>
                <w:b/>
                <w:bCs/>
                <w:color w:val="000000"/>
              </w:rPr>
              <w:t>Thursday 22</w:t>
            </w:r>
            <w:r>
              <w:rPr>
                <w:rFonts w:ascii="Arial" w:hAnsi="Arial" w:cs="Arial"/>
                <w:b/>
                <w:bCs/>
                <w:color w:val="000000"/>
                <w:vertAlign w:val="superscript"/>
              </w:rPr>
              <w:t>nd</w:t>
            </w:r>
            <w:r>
              <w:rPr>
                <w:rFonts w:ascii="Arial" w:hAnsi="Arial" w:cs="Arial"/>
                <w:b/>
                <w:bCs/>
                <w:color w:val="000000"/>
              </w:rPr>
              <w:t xml:space="preserve"> July 2pm</w:t>
            </w:r>
          </w:p>
          <w:p w:rsidR="00103B3F" w:rsidRDefault="00103B3F">
            <w:pPr>
              <w:tabs>
                <w:tab w:val="left" w:pos="5270"/>
              </w:tabs>
              <w:rPr>
                <w:rFonts w:ascii="Arial" w:hAnsi="Arial" w:cs="Arial"/>
                <w:b/>
                <w:bCs/>
                <w:color w:val="000000"/>
              </w:rPr>
            </w:pPr>
          </w:p>
        </w:tc>
        <w:tc>
          <w:tcPr>
            <w:tcW w:w="1139" w:type="dxa"/>
            <w:tcBorders>
              <w:top w:val="single" w:sz="4" w:space="0" w:color="000000"/>
              <w:left w:val="single" w:sz="4" w:space="0" w:color="000000"/>
              <w:bottom w:val="single" w:sz="4" w:space="0" w:color="000000"/>
              <w:right w:val="single" w:sz="4" w:space="0" w:color="000000"/>
            </w:tcBorders>
            <w:shd w:val="clear" w:color="auto" w:fill="auto"/>
          </w:tcPr>
          <w:p w:rsidR="00103B3F" w:rsidRDefault="00103B3F">
            <w:pPr>
              <w:rPr>
                <w:rFonts w:ascii="Arial" w:hAnsi="Arial" w:cs="Arial"/>
              </w:rPr>
            </w:pPr>
          </w:p>
        </w:tc>
      </w:tr>
    </w:tbl>
    <w:p w:rsidR="00103B3F" w:rsidRDefault="00103B3F"/>
    <w:sectPr w:rsidR="00103B3F">
      <w:pgSz w:w="11906" w:h="16838"/>
      <w:pgMar w:top="1134" w:right="1134" w:bottom="1134" w:left="1134"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8BB37CC"/>
    <w:multiLevelType w:val="hybridMultilevel"/>
    <w:tmpl w:val="B76C27BA"/>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B3F"/>
    <w:rsid w:val="00026127"/>
    <w:rsid w:val="00043C84"/>
    <w:rsid w:val="00103B3F"/>
    <w:rsid w:val="003304C0"/>
    <w:rsid w:val="004075DC"/>
    <w:rsid w:val="004C4E8A"/>
    <w:rsid w:val="004E067D"/>
    <w:rsid w:val="005371B8"/>
    <w:rsid w:val="00740B01"/>
    <w:rsid w:val="007D7B42"/>
    <w:rsid w:val="007F5F6D"/>
    <w:rsid w:val="00A05F3F"/>
    <w:rsid w:val="00A24435"/>
    <w:rsid w:val="00C5345A"/>
    <w:rsid w:val="00DD6CE7"/>
    <w:rsid w:val="00E02468"/>
    <w:rsid w:val="00E02FB5"/>
    <w:rsid w:val="00E51207"/>
    <w:rsid w:val="00ED2FB9"/>
    <w:rsid w:val="00F5066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2F9D9E-ED2A-4422-B443-84E3A1E82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ahoma"/>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Label1">
    <w:name w:val="ListLabel 1"/>
    <w:qFormat/>
    <w:rPr>
      <w:rFonts w:eastAsia="Times New Roman" w:cs="Arial"/>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eastAsia="Times New Roman" w:cs="Arial"/>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ascii="Arial" w:eastAsia="Times New Roman" w:hAnsi="Arial" w:cs="Arial"/>
      <w:b/>
    </w:rPr>
  </w:style>
  <w:style w:type="character" w:customStyle="1" w:styleId="ListLabel10">
    <w:name w:val="ListLabel 10"/>
    <w:qFormat/>
    <w:rPr>
      <w:rFonts w:cs="Courier New"/>
    </w:rPr>
  </w:style>
  <w:style w:type="character" w:customStyle="1" w:styleId="ListLabel11">
    <w:name w:val="ListLabel 11"/>
    <w:qFormat/>
    <w:rPr>
      <w:rFonts w:cs="Courier New"/>
    </w:rPr>
  </w:style>
  <w:style w:type="character" w:customStyle="1" w:styleId="ListLabel12">
    <w:name w:val="ListLabel 12"/>
    <w:qFormat/>
    <w:rPr>
      <w:rFonts w:cs="Courier New"/>
    </w:rPr>
  </w:style>
  <w:style w:type="character" w:customStyle="1" w:styleId="ListLabel13">
    <w:name w:val="ListLabel 13"/>
    <w:qFormat/>
    <w:rPr>
      <w:rFonts w:ascii="Arial" w:hAnsi="Arial" w:cs="Arial"/>
      <w:b w:val="0"/>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Arial"/>
      <w:b w:val="0"/>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character" w:customStyle="1" w:styleId="ListLabel28">
    <w:name w:val="ListLabel 28"/>
    <w:qFormat/>
    <w:rPr>
      <w:rFonts w:cs="Symbol"/>
    </w:rPr>
  </w:style>
  <w:style w:type="character" w:customStyle="1" w:styleId="ListLabel29">
    <w:name w:val="ListLabel 29"/>
    <w:qFormat/>
    <w:rPr>
      <w:rFonts w:cs="Courier New"/>
    </w:rPr>
  </w:style>
  <w:style w:type="character" w:customStyle="1" w:styleId="ListLabel30">
    <w:name w:val="ListLabel 30"/>
    <w:qFormat/>
    <w:rPr>
      <w:rFonts w:cs="Wingdings"/>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cs="Courier New"/>
    </w:rPr>
  </w:style>
  <w:style w:type="character" w:customStyle="1" w:styleId="ListLabel34">
    <w:name w:val="ListLabel 34"/>
    <w:qFormat/>
    <w:rPr>
      <w:rFonts w:cs="Symbol"/>
    </w:rPr>
  </w:style>
  <w:style w:type="character" w:customStyle="1" w:styleId="ListLabel35">
    <w:name w:val="ListLabel 35"/>
    <w:qFormat/>
    <w:rPr>
      <w:rFonts w:cs="Courier New"/>
    </w:rPr>
  </w:style>
  <w:style w:type="character" w:customStyle="1" w:styleId="ListLabel36">
    <w:name w:val="ListLabel 36"/>
    <w:qFormat/>
    <w:rPr>
      <w:rFonts w:cs="Wingdings"/>
    </w:rPr>
  </w:style>
  <w:style w:type="character" w:customStyle="1" w:styleId="ListLabel37">
    <w:name w:val="ListLabel 37"/>
    <w:qFormat/>
    <w:rPr>
      <w:rFonts w:cs="Symbol"/>
    </w:rPr>
  </w:style>
  <w:style w:type="character" w:customStyle="1" w:styleId="ListLabel38">
    <w:name w:val="ListLabel 38"/>
    <w:qFormat/>
    <w:rPr>
      <w:rFonts w:cs="Courier New"/>
    </w:rPr>
  </w:style>
  <w:style w:type="character" w:customStyle="1" w:styleId="ListLabel39">
    <w:name w:val="ListLabel 39"/>
    <w:qFormat/>
    <w:rPr>
      <w:rFonts w:cs="Wingdings"/>
    </w:rPr>
  </w:style>
  <w:style w:type="character" w:customStyle="1" w:styleId="ListLabel40">
    <w:name w:val="ListLabel 40"/>
    <w:qFormat/>
    <w:rPr>
      <w:rFonts w:cs="Symbol"/>
    </w:rPr>
  </w:style>
  <w:style w:type="character" w:customStyle="1" w:styleId="ListLabel41">
    <w:name w:val="ListLabel 41"/>
    <w:qFormat/>
    <w:rPr>
      <w:rFonts w:cs="Courier New"/>
    </w:rPr>
  </w:style>
  <w:style w:type="character" w:customStyle="1" w:styleId="ListLabel42">
    <w:name w:val="ListLabel 42"/>
    <w:qFormat/>
    <w:rPr>
      <w:rFonts w:cs="Wingdings"/>
    </w:rPr>
  </w:style>
  <w:style w:type="paragraph" w:customStyle="1" w:styleId="Heading">
    <w:name w:val="Heading"/>
    <w:basedOn w:val="Normal"/>
    <w:next w:val="BodyText"/>
    <w:qFormat/>
    <w:pPr>
      <w:keepNext/>
      <w:spacing w:before="240" w:after="120"/>
    </w:pPr>
    <w:rPr>
      <w:rFonts w:ascii="Liberation Sans" w:eastAsia="Microsoft YaHei" w:hAnsi="Liberation Sans" w:cs="Lucida Sans"/>
      <w:sz w:val="28"/>
      <w:szCs w:val="28"/>
    </w:rPr>
  </w:style>
  <w:style w:type="paragraph" w:styleId="BodyText">
    <w:name w:val="Body Text"/>
    <w:basedOn w:val="Normal"/>
    <w:pPr>
      <w:spacing w:after="140" w:line="276" w:lineRule="auto"/>
    </w:pPr>
  </w:style>
  <w:style w:type="paragraph" w:styleId="List">
    <w:name w:val="List"/>
    <w:basedOn w:val="BodyText"/>
    <w:rPr>
      <w:rFonts w:cs="Lucida Sans"/>
    </w:rPr>
  </w:style>
  <w:style w:type="paragraph" w:styleId="Caption">
    <w:name w:val="caption"/>
    <w:basedOn w:val="Normal"/>
    <w:qFormat/>
    <w:pPr>
      <w:suppressLineNumbers/>
      <w:spacing w:before="120" w:after="120"/>
    </w:pPr>
    <w:rPr>
      <w:rFonts w:cs="Lucida Sans"/>
      <w:i/>
      <w:iCs/>
    </w:rPr>
  </w:style>
  <w:style w:type="paragraph" w:customStyle="1" w:styleId="Index">
    <w:name w:val="Index"/>
    <w:basedOn w:val="Normal"/>
    <w:qFormat/>
    <w:pPr>
      <w:suppressLineNumbers/>
    </w:pPr>
    <w:rPr>
      <w:rFonts w:cs="Lucida Sans"/>
    </w:rPr>
  </w:style>
  <w:style w:type="paragraph" w:styleId="EnvelopeReturn">
    <w:name w:val="envelope return"/>
    <w:basedOn w:val="Normal"/>
    <w:qFormat/>
    <w:rPr>
      <w:rFonts w:ascii="Calibri" w:eastAsia="Calibri" w:hAnsi="Calibri" w:cs="Tahoma"/>
      <w:sz w:val="20"/>
      <w:szCs w:val="20"/>
      <w:lang w:eastAsia="en-US"/>
    </w:rPr>
  </w:style>
  <w:style w:type="paragraph" w:styleId="EnvelopeAddress">
    <w:name w:val="envelope address"/>
    <w:basedOn w:val="Normal"/>
    <w:qFormat/>
    <w:pPr>
      <w:ind w:left="2880"/>
    </w:pPr>
    <w:rPr>
      <w:rFonts w:ascii="Trebuchet MS" w:eastAsia="Calibri" w:hAnsi="Trebuchet MS" w:cs="Tahoma"/>
      <w:lang w:eastAsia="en-US"/>
    </w:rPr>
  </w:style>
  <w:style w:type="paragraph" w:styleId="ListParagraph">
    <w:name w:val="List Paragraph"/>
    <w:basedOn w:val="Normal"/>
    <w:qFormat/>
    <w:pPr>
      <w:ind w:left="720"/>
      <w:contextualSpacing/>
    </w:pPr>
  </w:style>
  <w:style w:type="paragraph" w:customStyle="1" w:styleId="TableContents">
    <w:name w:val="Table Contents"/>
    <w:basedOn w:val="Normal"/>
    <w:qFormat/>
    <w:pPr>
      <w:suppressLineNumbers/>
    </w:pPr>
  </w:style>
  <w:style w:type="paragraph" w:styleId="Footer">
    <w:name w:val="footer"/>
    <w:basedOn w:val="Normal"/>
    <w:pPr>
      <w:suppressLineNumbers/>
      <w:tabs>
        <w:tab w:val="center" w:pos="4819"/>
        <w:tab w:val="right" w:pos="9638"/>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920</Words>
  <Characters>5246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Claire (G81102)</dc:creator>
  <dc:description/>
  <cp:lastModifiedBy>SMITH, Claire (BUXTED MEDICAL CENTRE)</cp:lastModifiedBy>
  <cp:revision>2</cp:revision>
  <cp:lastPrinted>2021-01-14T09:28:00Z</cp:lastPrinted>
  <dcterms:created xsi:type="dcterms:W3CDTF">2021-06-02T12:01:00Z</dcterms:created>
  <dcterms:modified xsi:type="dcterms:W3CDTF">2021-06-02T12:01:00Z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